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9E0EF1">
        <w:rPr>
          <w:b/>
          <w:noProof/>
          <w:sz w:val="24"/>
        </w:rPr>
        <w:t>4</w:t>
      </w:r>
      <w:r w:rsidR="00941BFE">
        <w:rPr>
          <w:b/>
          <w:noProof/>
          <w:sz w:val="24"/>
        </w:rPr>
        <w:t>-e</w:t>
      </w:r>
      <w:r>
        <w:rPr>
          <w:b/>
          <w:i/>
          <w:noProof/>
          <w:sz w:val="28"/>
        </w:rPr>
        <w:tab/>
      </w:r>
      <w:r w:rsidR="003A3153">
        <w:rPr>
          <w:b/>
          <w:noProof/>
          <w:sz w:val="24"/>
        </w:rPr>
        <w:t>C1-203</w:t>
      </w:r>
      <w:r w:rsidR="00421C40">
        <w:rPr>
          <w:b/>
          <w:noProof/>
          <w:sz w:val="24"/>
        </w:rPr>
        <w:t>938</w:t>
      </w:r>
      <w:bookmarkStart w:id="0" w:name="_GoBack"/>
      <w:bookmarkEnd w:id="0"/>
    </w:p>
    <w:p w:rsidR="003674C0" w:rsidRDefault="00941BFE" w:rsidP="00E8079D">
      <w:pPr>
        <w:pStyle w:val="CRCoverPage"/>
        <w:outlineLvl w:val="0"/>
        <w:rPr>
          <w:b/>
          <w:noProof/>
          <w:sz w:val="24"/>
        </w:rPr>
      </w:pPr>
      <w:r>
        <w:rPr>
          <w:b/>
          <w:noProof/>
          <w:sz w:val="24"/>
        </w:rPr>
        <w:t>Electronic meeting</w:t>
      </w:r>
      <w:r w:rsidR="003674C0">
        <w:rPr>
          <w:b/>
          <w:noProof/>
          <w:sz w:val="24"/>
        </w:rPr>
        <w:t xml:space="preserve">, </w:t>
      </w:r>
      <w:r w:rsidR="009E0EF1">
        <w:rPr>
          <w:b/>
          <w:noProof/>
          <w:sz w:val="24"/>
        </w:rPr>
        <w:t>02</w:t>
      </w:r>
      <w:r w:rsidR="003674C0">
        <w:rPr>
          <w:b/>
          <w:noProof/>
          <w:sz w:val="24"/>
        </w:rPr>
        <w:t>-</w:t>
      </w:r>
      <w:r w:rsidR="009E0EF1">
        <w:rPr>
          <w:b/>
          <w:noProof/>
          <w:sz w:val="24"/>
        </w:rPr>
        <w:t>10</w:t>
      </w:r>
      <w:r w:rsidR="003674C0">
        <w:rPr>
          <w:b/>
          <w:noProof/>
          <w:sz w:val="24"/>
        </w:rPr>
        <w:t xml:space="preserve"> </w:t>
      </w:r>
      <w:r w:rsidR="009E0EF1">
        <w:rPr>
          <w:b/>
          <w:noProof/>
          <w:sz w:val="24"/>
        </w:rPr>
        <w:t>June</w:t>
      </w:r>
      <w:r w:rsidR="003674C0">
        <w:rPr>
          <w:b/>
          <w:noProof/>
          <w:sz w:val="24"/>
        </w:rPr>
        <w:t xml:space="preserve"> 2020</w:t>
      </w:r>
      <w:r w:rsidR="003F693B" w:rsidRPr="003F693B">
        <w:rPr>
          <w:b/>
          <w:noProof/>
          <w:sz w:val="24"/>
        </w:rPr>
        <w:t xml:space="preserve"> </w:t>
      </w:r>
      <w:r w:rsidR="003F693B">
        <w:rPr>
          <w:b/>
          <w:noProof/>
          <w:sz w:val="24"/>
        </w:rPr>
        <w:t xml:space="preserve">                                    </w:t>
      </w:r>
      <w:r w:rsidR="009E0EF1">
        <w:rPr>
          <w:b/>
          <w:noProof/>
          <w:sz w:val="24"/>
        </w:rPr>
        <w:t xml:space="preserve">      </w:t>
      </w:r>
      <w:r w:rsidR="00DE2F17">
        <w:rPr>
          <w:b/>
          <w:noProof/>
          <w:sz w:val="24"/>
        </w:rPr>
        <w:t xml:space="preserve"> </w:t>
      </w:r>
      <w:r w:rsidR="003A3153">
        <w:rPr>
          <w:b/>
          <w:noProof/>
          <w:sz w:val="24"/>
        </w:rPr>
        <w:t>(revison of C1-</w:t>
      </w:r>
      <w:r w:rsidR="0096362D">
        <w:rPr>
          <w:b/>
          <w:noProof/>
          <w:sz w:val="24"/>
        </w:rPr>
        <w:t>203122</w:t>
      </w:r>
      <w:r w:rsidR="003A3153">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32630" w:rsidP="00E13F3D">
            <w:pPr>
              <w:pStyle w:val="CRCoverPage"/>
              <w:spacing w:after="0"/>
              <w:jc w:val="right"/>
              <w:rPr>
                <w:b/>
                <w:noProof/>
                <w:sz w:val="28"/>
              </w:rPr>
            </w:pPr>
            <w:r>
              <w:rPr>
                <w:b/>
                <w:noProof/>
                <w:sz w:val="28"/>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B5B0B" w:rsidP="00547111">
            <w:pPr>
              <w:pStyle w:val="CRCoverPage"/>
              <w:spacing w:after="0"/>
              <w:rPr>
                <w:noProof/>
              </w:rPr>
            </w:pPr>
            <w:r>
              <w:rPr>
                <w:rFonts w:hint="eastAsia"/>
                <w:b/>
                <w:noProof/>
                <w:lang w:eastAsia="zh-CN"/>
              </w:rPr>
              <w:t>2</w:t>
            </w:r>
            <w:r>
              <w:rPr>
                <w:b/>
                <w:noProof/>
                <w:lang w:eastAsia="zh-CN"/>
              </w:rPr>
              <w:t>228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3A3153" w:rsidP="00E13F3D">
            <w:pPr>
              <w:pStyle w:val="CRCoverPage"/>
              <w:spacing w:after="0"/>
              <w:jc w:val="center"/>
              <w:rPr>
                <w:b/>
                <w:noProof/>
                <w:lang w:eastAsia="zh-CN"/>
              </w:rPr>
            </w:pPr>
            <w:r>
              <w:rPr>
                <w:rFonts w:hint="eastAsia"/>
                <w:b/>
                <w:noProof/>
                <w:lang w:eastAsia="zh-CN"/>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32630" w:rsidP="005C0584">
            <w:pPr>
              <w:pStyle w:val="CRCoverPage"/>
              <w:spacing w:after="0"/>
              <w:jc w:val="center"/>
              <w:rPr>
                <w:noProof/>
                <w:sz w:val="28"/>
              </w:rPr>
            </w:pPr>
            <w:r>
              <w:rPr>
                <w:b/>
                <w:noProof/>
                <w:sz w:val="28"/>
              </w:rPr>
              <w:t>16.</w:t>
            </w:r>
            <w:r w:rsidR="005C0584">
              <w:rPr>
                <w:b/>
                <w:noProof/>
                <w:sz w:val="28"/>
              </w:rPr>
              <w:t>4</w:t>
            </w:r>
            <w:r>
              <w:rPr>
                <w:b/>
                <w:noProof/>
                <w:sz w:val="28"/>
              </w:rPr>
              <w:t>.</w:t>
            </w:r>
            <w:r w:rsidR="00BC7733">
              <w:rPr>
                <w:rFonts w:hint="eastAsia"/>
                <w:b/>
                <w:noProof/>
                <w:sz w:val="28"/>
                <w:lang w:eastAsia="zh-CN"/>
              </w:rPr>
              <w:t>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lang w:eastAsia="zh-CN"/>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3856DD" w:rsidP="004E1669">
            <w:pPr>
              <w:pStyle w:val="CRCoverPage"/>
              <w:spacing w:after="0"/>
              <w:rPr>
                <w:b/>
                <w:bCs/>
                <w:caps/>
                <w:noProof/>
                <w:lang w:eastAsia="zh-CN"/>
              </w:rPr>
            </w:pPr>
            <w:r>
              <w:rPr>
                <w:rFonts w:hint="eastAsia"/>
                <w:b/>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Pr="009B6FB1" w:rsidRDefault="005C55A3" w:rsidP="005C55A3">
            <w:pPr>
              <w:pStyle w:val="CRCoverPage"/>
              <w:spacing w:after="0"/>
              <w:ind w:left="100"/>
              <w:rPr>
                <w:noProof/>
              </w:rPr>
            </w:pPr>
            <w:r>
              <w:rPr>
                <w:rFonts w:cs="Arial"/>
                <w:bCs/>
              </w:rPr>
              <w:t>Adding</w:t>
            </w:r>
            <w:r w:rsidR="00E66963" w:rsidRPr="00E66963">
              <w:rPr>
                <w:rFonts w:cs="Arial"/>
                <w:bCs/>
              </w:rPr>
              <w:t xml:space="preserve"> </w:t>
            </w:r>
            <w:r>
              <w:rPr>
                <w:rFonts w:cs="Arial"/>
                <w:bCs/>
              </w:rPr>
              <w:t xml:space="preserve">AAA-S via </w:t>
            </w:r>
            <w:r w:rsidR="00E66963" w:rsidRPr="00E66963">
              <w:rPr>
                <w:rFonts w:cs="Arial"/>
                <w:bCs/>
              </w:rPr>
              <w:t>NSSAAF to support NSSAA</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Pr="00BC7733" w:rsidRDefault="00B155E9" w:rsidP="00E66963">
            <w:pPr>
              <w:pStyle w:val="CRCoverPage"/>
              <w:spacing w:after="0"/>
              <w:ind w:left="100"/>
              <w:rPr>
                <w:noProof/>
                <w:lang w:val="en-US"/>
              </w:rPr>
            </w:pPr>
            <w:r>
              <w:rPr>
                <w:noProof/>
              </w:rPr>
              <w:t>China Telecom</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B6FB1">
            <w:pPr>
              <w:pStyle w:val="CRCoverPage"/>
              <w:spacing w:after="0"/>
              <w:ind w:left="100"/>
              <w:rPr>
                <w:noProof/>
              </w:rPr>
            </w:pPr>
            <w:r>
              <w:rPr>
                <w:noProof/>
              </w:rPr>
              <w:t>eNS</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32630" w:rsidP="00E66963">
            <w:pPr>
              <w:pStyle w:val="CRCoverPage"/>
              <w:spacing w:after="0"/>
              <w:ind w:left="100"/>
              <w:rPr>
                <w:noProof/>
              </w:rPr>
            </w:pPr>
            <w:r>
              <w:rPr>
                <w:noProof/>
              </w:rPr>
              <w:t>2020-0</w:t>
            </w:r>
            <w:r w:rsidR="00E66963">
              <w:rPr>
                <w:noProof/>
              </w:rPr>
              <w:t>5</w:t>
            </w:r>
            <w:r>
              <w:rPr>
                <w:noProof/>
              </w:rPr>
              <w:t>-</w:t>
            </w:r>
            <w:r w:rsidR="00E66963">
              <w:rPr>
                <w:noProof/>
              </w:rPr>
              <w:t>24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473CF"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32630">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12C22" w:rsidRDefault="00E66963" w:rsidP="00E66963">
            <w:pPr>
              <w:pStyle w:val="CRCoverPage"/>
              <w:spacing w:after="0"/>
              <w:ind w:left="100"/>
              <w:rPr>
                <w:noProof/>
                <w:lang w:eastAsia="zh-CN"/>
              </w:rPr>
            </w:pPr>
            <w:r w:rsidRPr="00E66963">
              <w:rPr>
                <w:noProof/>
                <w:lang w:eastAsia="zh-CN"/>
              </w:rPr>
              <w:t xml:space="preserve">CT1 received LS from </w:t>
            </w:r>
            <w:r>
              <w:rPr>
                <w:noProof/>
                <w:lang w:eastAsia="zh-CN"/>
              </w:rPr>
              <w:t>SA3</w:t>
            </w:r>
            <w:r w:rsidRPr="00E66963">
              <w:rPr>
                <w:noProof/>
                <w:lang w:eastAsia="zh-CN"/>
              </w:rPr>
              <w:t xml:space="preserve"> in C1-203026</w:t>
            </w:r>
            <w:r w:rsidR="00E33C9D">
              <w:rPr>
                <w:noProof/>
                <w:lang w:eastAsia="zh-CN"/>
              </w:rPr>
              <w:t>(S3-200821)</w:t>
            </w:r>
            <w:r w:rsidRPr="00E66963">
              <w:rPr>
                <w:noProof/>
                <w:lang w:eastAsia="zh-CN"/>
              </w:rPr>
              <w:t xml:space="preserve"> on Reply LS on AUSF role in slice specific authentication. </w:t>
            </w:r>
          </w:p>
          <w:p w:rsidR="00E66963" w:rsidRDefault="00E66963" w:rsidP="00E66963">
            <w:pPr>
              <w:pStyle w:val="CRCoverPage"/>
              <w:spacing w:after="0"/>
              <w:ind w:left="100"/>
              <w:rPr>
                <w:noProof/>
                <w:lang w:eastAsia="zh-CN"/>
              </w:rPr>
            </w:pPr>
            <w:r>
              <w:rPr>
                <w:noProof/>
                <w:lang w:eastAsia="zh-CN"/>
              </w:rPr>
              <w:t xml:space="preserve">After thorough analysis, SA3 has decided on the security requirement to fully isolate the following two SBA Authentication service types, </w:t>
            </w:r>
          </w:p>
          <w:p w:rsidR="00E66963" w:rsidRDefault="00E66963" w:rsidP="00E66963">
            <w:pPr>
              <w:pStyle w:val="CRCoverPage"/>
              <w:spacing w:after="0"/>
              <w:ind w:left="100"/>
              <w:rPr>
                <w:noProof/>
                <w:lang w:eastAsia="zh-CN"/>
              </w:rPr>
            </w:pPr>
            <w:r>
              <w:rPr>
                <w:noProof/>
                <w:lang w:eastAsia="zh-CN"/>
              </w:rPr>
              <w:t>-</w:t>
            </w:r>
            <w:r>
              <w:rPr>
                <w:noProof/>
                <w:lang w:eastAsia="zh-CN"/>
              </w:rPr>
              <w:tab/>
              <w:t>primary authentication services towards UDM currently supported by AUSF</w:t>
            </w:r>
          </w:p>
          <w:p w:rsidR="00435364" w:rsidRDefault="00E66963" w:rsidP="00E66963">
            <w:pPr>
              <w:pStyle w:val="CRCoverPage"/>
              <w:spacing w:after="0"/>
              <w:ind w:left="100"/>
              <w:rPr>
                <w:noProof/>
                <w:lang w:eastAsia="zh-CN"/>
              </w:rPr>
            </w:pPr>
            <w:r>
              <w:rPr>
                <w:noProof/>
                <w:lang w:eastAsia="zh-CN"/>
              </w:rPr>
              <w:t>-</w:t>
            </w:r>
            <w:r>
              <w:rPr>
                <w:noProof/>
                <w:lang w:eastAsia="zh-CN"/>
              </w:rPr>
              <w:tab/>
              <w:t>NSSAA services involving interactions with a AAA-S</w:t>
            </w:r>
            <w:r>
              <w:rPr>
                <w:rFonts w:hint="eastAsia"/>
                <w:noProof/>
                <w:lang w:eastAsia="zh-CN"/>
              </w:rPr>
              <w:t>.</w:t>
            </w:r>
          </w:p>
          <w:p w:rsidR="00E66963" w:rsidRDefault="00E66963" w:rsidP="00E66963">
            <w:pPr>
              <w:pStyle w:val="CRCoverPage"/>
              <w:spacing w:after="0"/>
              <w:ind w:left="100"/>
              <w:rPr>
                <w:noProof/>
                <w:lang w:eastAsia="zh-CN"/>
              </w:rPr>
            </w:pPr>
          </w:p>
          <w:p w:rsidR="00912C22" w:rsidRDefault="00E66963" w:rsidP="00912C22">
            <w:pPr>
              <w:pStyle w:val="CRCoverPage"/>
              <w:spacing w:after="0"/>
              <w:ind w:left="100"/>
              <w:rPr>
                <w:noProof/>
                <w:lang w:eastAsia="zh-CN"/>
              </w:rPr>
            </w:pPr>
            <w:r>
              <w:rPr>
                <w:noProof/>
                <w:lang w:eastAsia="zh-CN"/>
              </w:rPr>
              <w:t xml:space="preserve">And </w:t>
            </w:r>
            <w:r w:rsidR="00912C22">
              <w:rPr>
                <w:noProof/>
                <w:lang w:eastAsia="zh-CN"/>
              </w:rPr>
              <w:t xml:space="preserve">SA3 have discussed multiple options to meet this security requirement for isolation and agreed on: </w:t>
            </w:r>
          </w:p>
          <w:p w:rsidR="00E66963" w:rsidRDefault="00912C22" w:rsidP="00912C22">
            <w:pPr>
              <w:pStyle w:val="CRCoverPage"/>
              <w:spacing w:after="0"/>
              <w:ind w:left="100"/>
              <w:rPr>
                <w:noProof/>
                <w:lang w:eastAsia="zh-CN"/>
              </w:rPr>
            </w:pPr>
            <w:r>
              <w:rPr>
                <w:noProof/>
                <w:lang w:eastAsia="zh-CN"/>
              </w:rPr>
              <w:t>-</w:t>
            </w:r>
            <w:r>
              <w:rPr>
                <w:noProof/>
                <w:lang w:eastAsia="zh-CN"/>
              </w:rPr>
              <w:tab/>
              <w:t>The NSSAA SBI services used by the AMF shall be hosted by a new NF (e.g. NSSAAF) to provide the NSSAA related services. From a specification point of view, this will require the definition of a new NF within the SBA architecture. From AMF point of view, this requires that AMF selects the new NF in the HPLMN when an NSSAA service is invoked. SA3 will define the security requirements for the new NF</w:t>
            </w:r>
            <w:r>
              <w:rPr>
                <w:rFonts w:hint="eastAsia"/>
                <w:noProof/>
                <w:lang w:eastAsia="zh-CN"/>
              </w:rPr>
              <w:t>.</w:t>
            </w:r>
          </w:p>
          <w:p w:rsidR="00912C22" w:rsidRDefault="00912C22" w:rsidP="00912C22">
            <w:pPr>
              <w:pStyle w:val="CRCoverPage"/>
              <w:spacing w:after="0"/>
              <w:ind w:left="100"/>
              <w:rPr>
                <w:noProof/>
                <w:lang w:eastAsia="zh-CN"/>
              </w:rPr>
            </w:pPr>
          </w:p>
          <w:p w:rsidR="00912C22" w:rsidRDefault="00912C22" w:rsidP="00912C22">
            <w:pPr>
              <w:pStyle w:val="CRCoverPage"/>
              <w:spacing w:after="0"/>
              <w:ind w:left="100"/>
              <w:rPr>
                <w:noProof/>
                <w:lang w:eastAsia="zh-CN"/>
              </w:rPr>
            </w:pPr>
            <w:r>
              <w:rPr>
                <w:noProof/>
                <w:lang w:eastAsia="zh-CN"/>
              </w:rPr>
              <w:t>And SA2 agree and will i</w:t>
            </w:r>
            <w:r w:rsidRPr="00912C22">
              <w:rPr>
                <w:noProof/>
                <w:lang w:eastAsia="zh-CN"/>
              </w:rPr>
              <w:t>ntroduc</w:t>
            </w:r>
            <w:r>
              <w:rPr>
                <w:noProof/>
                <w:lang w:eastAsia="zh-CN"/>
              </w:rPr>
              <w:t>e</w:t>
            </w:r>
            <w:r w:rsidRPr="00912C22">
              <w:rPr>
                <w:noProof/>
                <w:lang w:eastAsia="zh-CN"/>
              </w:rPr>
              <w:t xml:space="preserve"> the new NSSAAF</w:t>
            </w:r>
            <w:r>
              <w:rPr>
                <w:noProof/>
                <w:lang w:eastAsia="zh-CN"/>
              </w:rPr>
              <w:t xml:space="preserve"> to replace the AUSF role for NSSAA</w:t>
            </w:r>
            <w:r>
              <w:rPr>
                <w:rFonts w:hint="eastAsia"/>
                <w:noProof/>
                <w:lang w:eastAsia="zh-CN"/>
              </w:rPr>
              <w:t>.</w:t>
            </w:r>
          </w:p>
          <w:p w:rsidR="00912C22" w:rsidRDefault="00912C22" w:rsidP="00912C22">
            <w:pPr>
              <w:pStyle w:val="CRCoverPage"/>
              <w:spacing w:after="0"/>
              <w:ind w:left="100"/>
              <w:rPr>
                <w:noProof/>
                <w:lang w:eastAsia="zh-CN"/>
              </w:rPr>
            </w:pPr>
          </w:p>
          <w:p w:rsidR="00912C22" w:rsidRDefault="00912C22" w:rsidP="00912C22">
            <w:pPr>
              <w:pStyle w:val="CRCoverPage"/>
              <w:spacing w:after="0"/>
              <w:ind w:left="100"/>
              <w:rPr>
                <w:noProof/>
                <w:lang w:eastAsia="zh-CN"/>
              </w:rPr>
            </w:pPr>
            <w:r>
              <w:rPr>
                <w:noProof/>
                <w:lang w:eastAsia="zh-CN"/>
              </w:rPr>
              <w:t>Therefor CT1 will take it into account and update NSSAAF into NAS spec.</w:t>
            </w:r>
          </w:p>
          <w:p w:rsidR="00D05696" w:rsidRDefault="00D05696" w:rsidP="00435364">
            <w:pPr>
              <w:pStyle w:val="CRCoverPage"/>
              <w:spacing w:after="0"/>
              <w:ind w:left="10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3876B9" w:rsidRDefault="003876B9" w:rsidP="00E651D9">
            <w:pPr>
              <w:pStyle w:val="CRCoverPage"/>
              <w:spacing w:after="0"/>
              <w:ind w:left="100"/>
              <w:rPr>
                <w:noProof/>
                <w:lang w:eastAsia="zh-CN"/>
              </w:rPr>
            </w:pPr>
            <w:r>
              <w:rPr>
                <w:rFonts w:cs="Arial"/>
                <w:bCs/>
              </w:rPr>
              <w:t>Adding</w:t>
            </w:r>
            <w:r w:rsidRPr="00E66963">
              <w:rPr>
                <w:rFonts w:cs="Arial"/>
                <w:bCs/>
              </w:rPr>
              <w:t xml:space="preserve"> </w:t>
            </w:r>
            <w:r>
              <w:rPr>
                <w:rFonts w:cs="Arial"/>
                <w:bCs/>
              </w:rPr>
              <w:t xml:space="preserve">AAA-S via </w:t>
            </w:r>
            <w:r w:rsidRPr="00E66963">
              <w:rPr>
                <w:rFonts w:cs="Arial"/>
                <w:bCs/>
              </w:rPr>
              <w:t xml:space="preserve">NSSAAF to support </w:t>
            </w:r>
            <w:r w:rsidRPr="00435364">
              <w:rPr>
                <w:noProof/>
                <w:lang w:eastAsia="zh-CN"/>
              </w:rPr>
              <w:t>network slice-specific authentication and authorization</w:t>
            </w:r>
            <w:r>
              <w:rPr>
                <w:noProof/>
                <w:lang w:eastAsia="zh-CN"/>
              </w:rPr>
              <w:t xml:space="preserve"> </w:t>
            </w:r>
            <w:r w:rsidRPr="003876B9">
              <w:rPr>
                <w:noProof/>
                <w:lang w:eastAsia="zh-CN"/>
              </w:rPr>
              <w:t>procedure</w:t>
            </w:r>
            <w:r>
              <w:rPr>
                <w:noProof/>
                <w:lang w:eastAsia="zh-CN"/>
              </w:rPr>
              <w:t>.</w:t>
            </w:r>
          </w:p>
          <w:p w:rsidR="00D05696" w:rsidRPr="00435364" w:rsidRDefault="00D05696" w:rsidP="003876B9">
            <w:pPr>
              <w:pStyle w:val="CRCoverPage"/>
              <w:spacing w:after="0"/>
              <w:ind w:left="10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4C5B86" w:rsidP="003B2CD4">
            <w:pPr>
              <w:pStyle w:val="CRCoverPage"/>
              <w:spacing w:after="0"/>
              <w:ind w:left="100"/>
              <w:rPr>
                <w:noProof/>
                <w:lang w:eastAsia="zh-CN"/>
              </w:rPr>
            </w:pPr>
            <w:r w:rsidRPr="004C5B86">
              <w:rPr>
                <w:noProof/>
                <w:lang w:eastAsia="zh-CN"/>
              </w:rPr>
              <w:t>Fail to align the stage-</w:t>
            </w:r>
            <w:r>
              <w:rPr>
                <w:noProof/>
                <w:lang w:eastAsia="zh-CN"/>
              </w:rPr>
              <w:t>3</w:t>
            </w:r>
            <w:r w:rsidRPr="004C5B86">
              <w:rPr>
                <w:noProof/>
                <w:lang w:eastAsia="zh-CN"/>
              </w:rPr>
              <w:t xml:space="preserve"> </w:t>
            </w:r>
            <w:r>
              <w:rPr>
                <w:noProof/>
                <w:lang w:eastAsia="zh-CN"/>
              </w:rPr>
              <w:t xml:space="preserve">spec </w:t>
            </w:r>
            <w:r w:rsidRPr="004C5B86">
              <w:rPr>
                <w:noProof/>
                <w:lang w:eastAsia="zh-CN"/>
              </w:rPr>
              <w:t>with stage-</w:t>
            </w:r>
            <w:r w:rsidR="003B2CD4">
              <w:rPr>
                <w:noProof/>
                <w:lang w:eastAsia="zh-CN"/>
              </w:rPr>
              <w:t>2</w:t>
            </w:r>
            <w:r w:rsidRPr="004C5B86">
              <w:rPr>
                <w:noProof/>
                <w:lang w:eastAsia="zh-CN"/>
              </w:rPr>
              <w:t xml:space="preserve"> architecture and solutions for Rel-16 to support networ</w:t>
            </w:r>
            <w:r>
              <w:rPr>
                <w:noProof/>
                <w:lang w:eastAsia="zh-CN"/>
              </w:rPr>
              <w:t>k slice specific authentication by the new role of NSSAAF</w:t>
            </w:r>
            <w:r w:rsidR="00BC7733" w:rsidRPr="00BC7733">
              <w:rPr>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876B9" w:rsidP="003749ED">
            <w:pPr>
              <w:pStyle w:val="CRCoverPage"/>
              <w:spacing w:after="0"/>
              <w:ind w:left="100"/>
              <w:rPr>
                <w:noProof/>
                <w:lang w:eastAsia="zh-CN"/>
              </w:rPr>
            </w:pPr>
            <w:r>
              <w:rPr>
                <w:noProof/>
                <w:lang w:eastAsia="zh-CN"/>
              </w:rPr>
              <w:t>3.2, 5.4.7</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B114D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rsidP="00C54C8C">
            <w:pPr>
              <w:pStyle w:val="CRCoverPage"/>
              <w:spacing w:after="0"/>
              <w:ind w:left="99"/>
              <w:rPr>
                <w:noProof/>
              </w:rPr>
            </w:pPr>
            <w:r>
              <w:rPr>
                <w:noProof/>
              </w:rPr>
              <w:t>TS</w:t>
            </w:r>
            <w:r w:rsidR="003876B9">
              <w:rPr>
                <w:noProof/>
              </w:rPr>
              <w:t xml:space="preserve"> 23.501/23.502</w:t>
            </w:r>
            <w:r>
              <w:rPr>
                <w:noProof/>
              </w:rPr>
              <w:t xml:space="preserve"> CR </w:t>
            </w:r>
            <w:r w:rsidR="00C54C8C" w:rsidRPr="00C54C8C">
              <w:rPr>
                <w:noProof/>
              </w:rPr>
              <w:t>S2-2003743</w:t>
            </w:r>
            <w:r w:rsidR="00C54C8C">
              <w:rPr>
                <w:noProof/>
              </w:rPr>
              <w:t>/</w:t>
            </w:r>
            <w:r w:rsidR="00C54C8C">
              <w:t xml:space="preserve"> </w:t>
            </w:r>
            <w:r w:rsidR="00C54C8C" w:rsidRPr="00C54C8C">
              <w:rPr>
                <w:noProof/>
              </w:rPr>
              <w:t>S2-200374</w:t>
            </w:r>
            <w:r w:rsidR="00C54C8C">
              <w:rPr>
                <w:noProof/>
              </w:rPr>
              <w:t>4</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C32A9" w:rsidRDefault="00744212" w:rsidP="005C32A9">
      <w:pPr>
        <w:jc w:val="center"/>
        <w:rPr>
          <w:noProof/>
          <w:highlight w:val="green"/>
        </w:rPr>
      </w:pPr>
      <w:r w:rsidRPr="00DB12B9">
        <w:rPr>
          <w:noProof/>
          <w:highlight w:val="green"/>
        </w:rPr>
        <w:lastRenderedPageBreak/>
        <w:t xml:space="preserve">***** </w:t>
      </w:r>
      <w:r>
        <w:rPr>
          <w:noProof/>
          <w:highlight w:val="green"/>
        </w:rPr>
        <w:t>First</w:t>
      </w:r>
      <w:r w:rsidRPr="00DB12B9">
        <w:rPr>
          <w:noProof/>
          <w:highlight w:val="green"/>
        </w:rPr>
        <w:t xml:space="preserve"> change *****</w:t>
      </w:r>
    </w:p>
    <w:p w:rsidR="00DD4850" w:rsidRPr="00222ECC" w:rsidRDefault="00DD4850" w:rsidP="00DD4850">
      <w:pPr>
        <w:pStyle w:val="2"/>
        <w:rPr>
          <w:lang w:val="en-US"/>
        </w:rPr>
      </w:pPr>
      <w:bookmarkStart w:id="3" w:name="_Toc20232392"/>
      <w:bookmarkStart w:id="4" w:name="_Toc27746478"/>
      <w:bookmarkStart w:id="5" w:name="_Toc36212658"/>
      <w:bookmarkStart w:id="6" w:name="_Toc36656835"/>
      <w:r w:rsidRPr="00222ECC">
        <w:rPr>
          <w:lang w:val="en-US"/>
        </w:rPr>
        <w:t>3.2</w:t>
      </w:r>
      <w:r w:rsidRPr="00222ECC">
        <w:rPr>
          <w:lang w:val="en-US"/>
        </w:rPr>
        <w:tab/>
        <w:t>Abbreviations</w:t>
      </w:r>
      <w:bookmarkEnd w:id="3"/>
      <w:bookmarkEnd w:id="4"/>
      <w:bookmarkEnd w:id="5"/>
      <w:bookmarkEnd w:id="6"/>
    </w:p>
    <w:p w:rsidR="00DD4850" w:rsidRPr="004D3578" w:rsidRDefault="00DD4850" w:rsidP="00DD4850">
      <w:pPr>
        <w:keepNext/>
      </w:pPr>
      <w:r w:rsidRPr="004D3578">
        <w:t xml:space="preserve">For the purposes of the present document, the abbreviations given in </w:t>
      </w:r>
      <w:r>
        <w:t>3GPP</w:t>
      </w:r>
      <w:r w:rsidRPr="004D3578">
        <w:t xml:space="preserve"> TR 21.905 [1] and the following apply. An abbreviation defined in the present document takes precedence over the definition of the same abbreviation, if any, in </w:t>
      </w:r>
      <w:r>
        <w:t xml:space="preserve">3GPP </w:t>
      </w:r>
      <w:r w:rsidRPr="004D3578">
        <w:t>TR 21.905 [1].</w:t>
      </w:r>
    </w:p>
    <w:p w:rsidR="00DD4850" w:rsidRDefault="00DD4850" w:rsidP="00DD4850">
      <w:pPr>
        <w:pStyle w:val="EW"/>
      </w:pPr>
      <w:r>
        <w:rPr>
          <w:rFonts w:hint="eastAsia"/>
        </w:rPr>
        <w:t>4G-GUTI</w:t>
      </w:r>
      <w:r>
        <w:rPr>
          <w:rFonts w:hint="eastAsia"/>
        </w:rPr>
        <w:tab/>
        <w:t>4G-</w:t>
      </w:r>
      <w:r w:rsidRPr="003168A2">
        <w:t>Globally Unique Temporary Identifier</w:t>
      </w:r>
    </w:p>
    <w:p w:rsidR="00DD4850" w:rsidRPr="00475454" w:rsidRDefault="00DD4850" w:rsidP="00DD4850">
      <w:pPr>
        <w:pStyle w:val="EW"/>
      </w:pPr>
      <w:r w:rsidRPr="00475454">
        <w:t>5GC</w:t>
      </w:r>
      <w:r>
        <w:t>N</w:t>
      </w:r>
      <w:r w:rsidRPr="00475454">
        <w:tab/>
        <w:t>5G Core Network</w:t>
      </w:r>
    </w:p>
    <w:p w:rsidR="00DD4850" w:rsidRPr="008836A9" w:rsidRDefault="00DD4850" w:rsidP="00DD4850">
      <w:pPr>
        <w:pStyle w:val="EW"/>
      </w:pPr>
      <w:r>
        <w:rPr>
          <w:rFonts w:hint="eastAsia"/>
        </w:rPr>
        <w:t>5G-GUTI</w:t>
      </w:r>
      <w:r>
        <w:rPr>
          <w:rFonts w:hint="eastAsia"/>
        </w:rPr>
        <w:tab/>
        <w:t>5G-</w:t>
      </w:r>
      <w:r w:rsidRPr="003168A2">
        <w:t>Globally Unique Temporary Identifier</w:t>
      </w:r>
    </w:p>
    <w:p w:rsidR="00DD4850" w:rsidRDefault="00DD4850" w:rsidP="00DD4850">
      <w:pPr>
        <w:pStyle w:val="EW"/>
      </w:pPr>
      <w:r>
        <w:t>5GMM</w:t>
      </w:r>
      <w:r>
        <w:tab/>
        <w:t>5GS Mobility Management</w:t>
      </w:r>
    </w:p>
    <w:p w:rsidR="00DD4850" w:rsidRPr="00552D06" w:rsidRDefault="00DD4850" w:rsidP="00DD4850">
      <w:pPr>
        <w:pStyle w:val="EW"/>
        <w:rPr>
          <w:lang w:eastAsia="zh-CN"/>
        </w:rPr>
      </w:pPr>
      <w:r w:rsidRPr="00552D06">
        <w:rPr>
          <w:lang w:eastAsia="zh-CN"/>
        </w:rPr>
        <w:t>5G-RG</w:t>
      </w:r>
      <w:r w:rsidRPr="00552D06">
        <w:rPr>
          <w:lang w:eastAsia="zh-CN"/>
        </w:rPr>
        <w:tab/>
        <w:t>5G Residential Gateway</w:t>
      </w:r>
    </w:p>
    <w:p w:rsidR="00DD4850" w:rsidRPr="00552D06" w:rsidRDefault="00DD4850" w:rsidP="00DD4850">
      <w:pPr>
        <w:pStyle w:val="EW"/>
        <w:rPr>
          <w:lang w:eastAsia="zh-CN"/>
        </w:rPr>
      </w:pPr>
      <w:r w:rsidRPr="00552D06">
        <w:rPr>
          <w:lang w:eastAsia="zh-CN"/>
        </w:rPr>
        <w:t>5G-BRG</w:t>
      </w:r>
      <w:r w:rsidRPr="00552D06">
        <w:rPr>
          <w:lang w:eastAsia="zh-CN"/>
        </w:rPr>
        <w:tab/>
        <w:t>5G Broadband Residential Gateway</w:t>
      </w:r>
    </w:p>
    <w:p w:rsidR="00DD4850" w:rsidRPr="00552D06" w:rsidRDefault="00DD4850" w:rsidP="00DD4850">
      <w:pPr>
        <w:pStyle w:val="EW"/>
        <w:rPr>
          <w:lang w:eastAsia="zh-CN"/>
        </w:rPr>
      </w:pPr>
      <w:r w:rsidRPr="00552D06">
        <w:rPr>
          <w:lang w:eastAsia="zh-CN"/>
        </w:rPr>
        <w:t>5G-CRG</w:t>
      </w:r>
      <w:r w:rsidRPr="00552D06">
        <w:rPr>
          <w:lang w:eastAsia="zh-CN"/>
        </w:rPr>
        <w:tab/>
        <w:t>5G Cable Residential Gateway</w:t>
      </w:r>
    </w:p>
    <w:p w:rsidR="00DD4850" w:rsidRPr="00475454" w:rsidRDefault="00DD4850" w:rsidP="00DD4850">
      <w:pPr>
        <w:pStyle w:val="EW"/>
        <w:rPr>
          <w:lang w:eastAsia="zh-CN"/>
        </w:rPr>
      </w:pPr>
      <w:r w:rsidRPr="00475454">
        <w:t>5GS</w:t>
      </w:r>
      <w:r w:rsidRPr="00475454">
        <w:tab/>
        <w:t>5G System</w:t>
      </w:r>
    </w:p>
    <w:p w:rsidR="00DD4850" w:rsidRPr="00475454" w:rsidRDefault="00DD4850" w:rsidP="00DD4850">
      <w:pPr>
        <w:pStyle w:val="EW"/>
        <w:rPr>
          <w:lang w:eastAsia="zh-CN"/>
        </w:rPr>
      </w:pPr>
      <w:r>
        <w:t>5GSM</w:t>
      </w:r>
      <w:r>
        <w:tab/>
        <w:t>5GS Session Management</w:t>
      </w:r>
    </w:p>
    <w:p w:rsidR="00DD4850" w:rsidRPr="00E720A7" w:rsidRDefault="00DD4850" w:rsidP="00DD4850">
      <w:pPr>
        <w:pStyle w:val="EW"/>
      </w:pPr>
      <w:r>
        <w:t>5G-S-TMSI</w:t>
      </w:r>
      <w:r>
        <w:tab/>
        <w:t>5G S-Temporary Mobile Subscription Identifier</w:t>
      </w:r>
    </w:p>
    <w:p w:rsidR="00DD4850" w:rsidRPr="00E720A7" w:rsidRDefault="00DD4850" w:rsidP="00DD4850">
      <w:pPr>
        <w:pStyle w:val="EW"/>
      </w:pPr>
      <w:r>
        <w:rPr>
          <w:rFonts w:hint="eastAsia"/>
        </w:rPr>
        <w:t>5G-</w:t>
      </w:r>
      <w:r w:rsidRPr="00BF5B64">
        <w:rPr>
          <w:rFonts w:hint="eastAsia"/>
        </w:rPr>
        <w:t>TMSI</w:t>
      </w:r>
      <w:r w:rsidRPr="00BF5B64">
        <w:rPr>
          <w:rFonts w:hint="eastAsia"/>
        </w:rPr>
        <w:tab/>
        <w:t>5G</w:t>
      </w:r>
      <w:r>
        <w:rPr>
          <w:rFonts w:hint="eastAsia"/>
        </w:rPr>
        <w:t xml:space="preserve"> </w:t>
      </w:r>
      <w:r w:rsidRPr="00B6630E">
        <w:t>Temporary Mobile Subscri</w:t>
      </w:r>
      <w:r>
        <w:t>ption</w:t>
      </w:r>
      <w:r w:rsidRPr="00B6630E">
        <w:t xml:space="preserve"> Identi</w:t>
      </w:r>
      <w:r>
        <w:t>fier</w:t>
      </w:r>
    </w:p>
    <w:p w:rsidR="00DD4850" w:rsidRDefault="00DD4850" w:rsidP="00DD4850">
      <w:pPr>
        <w:pStyle w:val="EW"/>
      </w:pPr>
      <w:r>
        <w:t>5QI</w:t>
      </w:r>
      <w:r>
        <w:tab/>
        <w:t>5G QoS Identifier</w:t>
      </w:r>
    </w:p>
    <w:p w:rsidR="00DD4850" w:rsidRDefault="00DD4850" w:rsidP="00DD4850">
      <w:pPr>
        <w:pStyle w:val="EW"/>
      </w:pPr>
      <w:r>
        <w:t>ACS</w:t>
      </w:r>
      <w:r>
        <w:tab/>
        <w:t>Auto-Configuration Server</w:t>
      </w:r>
    </w:p>
    <w:p w:rsidR="00DD4850" w:rsidRPr="003168A2" w:rsidRDefault="00DD4850" w:rsidP="00DD4850">
      <w:pPr>
        <w:pStyle w:val="EW"/>
      </w:pPr>
      <w:r w:rsidRPr="003168A2">
        <w:t>AKA</w:t>
      </w:r>
      <w:r w:rsidRPr="003168A2">
        <w:tab/>
        <w:t>Authentication and Key Agreement</w:t>
      </w:r>
    </w:p>
    <w:p w:rsidR="00DD4850" w:rsidRPr="003168A2" w:rsidRDefault="00DD4850" w:rsidP="00DD4850">
      <w:pPr>
        <w:pStyle w:val="EW"/>
      </w:pPr>
      <w:r w:rsidRPr="003168A2">
        <w:t>AMBR</w:t>
      </w:r>
      <w:r w:rsidRPr="003168A2">
        <w:tab/>
        <w:t>Aggregate Maximum Bit Rate</w:t>
      </w:r>
    </w:p>
    <w:p w:rsidR="00DD4850" w:rsidRDefault="00DD4850" w:rsidP="00DD4850">
      <w:pPr>
        <w:pStyle w:val="EW"/>
        <w:keepNext/>
      </w:pPr>
      <w:r>
        <w:t>AMF</w:t>
      </w:r>
      <w:r>
        <w:tab/>
        <w:t>Access and Mobility Management Function</w:t>
      </w:r>
    </w:p>
    <w:p w:rsidR="00DD4850" w:rsidRDefault="00DD4850" w:rsidP="00DD4850">
      <w:pPr>
        <w:pStyle w:val="EW"/>
        <w:keepNext/>
      </w:pPr>
      <w:r>
        <w:t>APN</w:t>
      </w:r>
      <w:r>
        <w:tab/>
      </w:r>
      <w:r w:rsidRPr="003168A2">
        <w:t>Access Point Name</w:t>
      </w:r>
    </w:p>
    <w:p w:rsidR="00DD4850" w:rsidRDefault="00DD4850" w:rsidP="00DD4850">
      <w:pPr>
        <w:pStyle w:val="EW"/>
        <w:keepNext/>
      </w:pPr>
      <w:r>
        <w:t>ATSSS</w:t>
      </w:r>
      <w:r>
        <w:tab/>
        <w:t>Access Traffic Steering, Switching and Splitting</w:t>
      </w:r>
    </w:p>
    <w:p w:rsidR="00DD4850" w:rsidRPr="009E0DE1" w:rsidRDefault="00DD4850" w:rsidP="00DD4850">
      <w:pPr>
        <w:pStyle w:val="EW"/>
      </w:pPr>
      <w:r w:rsidRPr="009E0DE1">
        <w:t>AUSF</w:t>
      </w:r>
      <w:r w:rsidRPr="009E0DE1">
        <w:tab/>
        <w:t>Authentication Server Function</w:t>
      </w:r>
    </w:p>
    <w:p w:rsidR="00DD4850" w:rsidRDefault="00DD4850" w:rsidP="00DD4850">
      <w:pPr>
        <w:pStyle w:val="EW"/>
      </w:pPr>
      <w:r>
        <w:t>CAG</w:t>
      </w:r>
      <w:r>
        <w:tab/>
        <w:t>Closed access group</w:t>
      </w:r>
    </w:p>
    <w:p w:rsidR="00DD4850" w:rsidRDefault="00DD4850" w:rsidP="00DD4850">
      <w:pPr>
        <w:pStyle w:val="EW"/>
      </w:pPr>
      <w:r>
        <w:t>DL</w:t>
      </w:r>
      <w:r>
        <w:tab/>
        <w:t>Downlink</w:t>
      </w:r>
    </w:p>
    <w:p w:rsidR="00DD4850" w:rsidRDefault="00DD4850" w:rsidP="00DD4850">
      <w:pPr>
        <w:pStyle w:val="EW"/>
      </w:pPr>
      <w:r w:rsidRPr="00B6630E">
        <w:t>DN</w:t>
      </w:r>
      <w:r w:rsidRPr="00B6630E">
        <w:tab/>
        <w:t>Data Network</w:t>
      </w:r>
    </w:p>
    <w:p w:rsidR="00DD4850" w:rsidRDefault="00DD4850" w:rsidP="00DD4850">
      <w:pPr>
        <w:pStyle w:val="EW"/>
      </w:pPr>
      <w:r>
        <w:t>DNN</w:t>
      </w:r>
      <w:r>
        <w:tab/>
      </w:r>
      <w:r w:rsidRPr="00B6630E">
        <w:t>Data Network Name</w:t>
      </w:r>
    </w:p>
    <w:p w:rsidR="00DD4850" w:rsidRDefault="00DD4850" w:rsidP="00DD4850">
      <w:pPr>
        <w:pStyle w:val="EW"/>
      </w:pPr>
      <w:r>
        <w:t>eDRX</w:t>
      </w:r>
      <w:r>
        <w:tab/>
        <w:t>Extended DRX cycle</w:t>
      </w:r>
    </w:p>
    <w:p w:rsidR="00DD4850" w:rsidRDefault="00DD4850" w:rsidP="00DD4850">
      <w:pPr>
        <w:pStyle w:val="EW"/>
        <w:rPr>
          <w:lang w:eastAsia="ko-KR"/>
        </w:rPr>
      </w:pPr>
      <w:r>
        <w:rPr>
          <w:rFonts w:hint="eastAsia"/>
          <w:lang w:eastAsia="ko-KR"/>
        </w:rPr>
        <w:t>D</w:t>
      </w:r>
      <w:r>
        <w:rPr>
          <w:lang w:eastAsia="ko-KR"/>
        </w:rPr>
        <w:t>S-TT</w:t>
      </w:r>
      <w:r>
        <w:rPr>
          <w:lang w:eastAsia="ko-KR"/>
        </w:rPr>
        <w:tab/>
        <w:t>Device-Side TSN Translator</w:t>
      </w:r>
    </w:p>
    <w:p w:rsidR="00DD4850" w:rsidRDefault="00DD4850" w:rsidP="00DD4850">
      <w:pPr>
        <w:pStyle w:val="EW"/>
        <w:rPr>
          <w:lang w:eastAsia="ko-KR"/>
        </w:rPr>
      </w:pPr>
      <w:r>
        <w:rPr>
          <w:lang w:eastAsia="ko-KR"/>
        </w:rPr>
        <w:t>EUI</w:t>
      </w:r>
      <w:r>
        <w:rPr>
          <w:lang w:eastAsia="ko-KR"/>
        </w:rPr>
        <w:tab/>
      </w:r>
      <w:r w:rsidRPr="0042275E">
        <w:rPr>
          <w:lang w:eastAsia="ko-KR"/>
        </w:rPr>
        <w:t>Extended Unique Identifier</w:t>
      </w:r>
    </w:p>
    <w:p w:rsidR="00DD4850" w:rsidRDefault="00DD4850" w:rsidP="00DD4850">
      <w:pPr>
        <w:pStyle w:val="EW"/>
      </w:pPr>
      <w:r>
        <w:t>E-UTRAN</w:t>
      </w:r>
      <w:r>
        <w:tab/>
        <w:t>Evolved Universal Terrestrial Radio Access Network</w:t>
      </w:r>
    </w:p>
    <w:p w:rsidR="00DD4850" w:rsidRPr="001567DA" w:rsidRDefault="00DD4850" w:rsidP="00DD4850">
      <w:pPr>
        <w:pStyle w:val="EW"/>
        <w:rPr>
          <w:lang w:val="cs-CZ"/>
        </w:rPr>
      </w:pPr>
      <w:r>
        <w:t>EAP-AKA</w:t>
      </w:r>
      <w:r>
        <w:rPr>
          <w:lang w:val="en-US"/>
        </w:rPr>
        <w:t>'</w:t>
      </w:r>
      <w:r>
        <w:tab/>
      </w:r>
      <w:r w:rsidRPr="007B40DD">
        <w:t xml:space="preserve">Improved Extensible Authentication Protocol </w:t>
      </w:r>
      <w:r>
        <w:t>m</w:t>
      </w:r>
      <w:r w:rsidRPr="007B40DD">
        <w:t xml:space="preserve">ethod for 3rd </w:t>
      </w:r>
      <w:r>
        <w:t>g</w:t>
      </w:r>
      <w:r w:rsidRPr="007B40DD">
        <w:t>eneration Authentication and Key Agreement</w:t>
      </w:r>
    </w:p>
    <w:p w:rsidR="00DD4850" w:rsidRPr="000D65BC" w:rsidRDefault="00DD4850" w:rsidP="00DD4850">
      <w:pPr>
        <w:pStyle w:val="EW"/>
      </w:pPr>
      <w:r>
        <w:t>ECIES</w:t>
      </w:r>
      <w:r>
        <w:tab/>
      </w:r>
      <w:r w:rsidRPr="000D65BC">
        <w:t>Elliptic Curve Integrated Encryption Scheme</w:t>
      </w:r>
    </w:p>
    <w:p w:rsidR="00DD4850" w:rsidRPr="003168A2" w:rsidRDefault="00DD4850" w:rsidP="00DD4850">
      <w:pPr>
        <w:pStyle w:val="EW"/>
      </w:pPr>
      <w:r w:rsidRPr="003168A2">
        <w:t>E</w:t>
      </w:r>
      <w:r>
        <w:t>PD</w:t>
      </w:r>
      <w:r w:rsidRPr="003168A2">
        <w:tab/>
        <w:t>E</w:t>
      </w:r>
      <w:r>
        <w:t>xtended</w:t>
      </w:r>
      <w:r w:rsidRPr="003168A2">
        <w:t xml:space="preserve"> </w:t>
      </w:r>
      <w:r>
        <w:t>Protocol</w:t>
      </w:r>
      <w:r w:rsidRPr="003168A2">
        <w:t xml:space="preserve"> </w:t>
      </w:r>
      <w:r>
        <w:t>Discriminator</w:t>
      </w:r>
    </w:p>
    <w:p w:rsidR="00DD4850" w:rsidRPr="003168A2" w:rsidRDefault="00DD4850" w:rsidP="00DD4850">
      <w:pPr>
        <w:pStyle w:val="EW"/>
      </w:pPr>
      <w:r w:rsidRPr="003168A2">
        <w:t>EMM</w:t>
      </w:r>
      <w:r w:rsidRPr="003168A2">
        <w:tab/>
        <w:t>EPS Mobility Management</w:t>
      </w:r>
    </w:p>
    <w:p w:rsidR="00DD4850" w:rsidRDefault="00DD4850" w:rsidP="00DD4850">
      <w:pPr>
        <w:pStyle w:val="EW"/>
      </w:pPr>
      <w:r>
        <w:t>EPC</w:t>
      </w:r>
      <w:r>
        <w:tab/>
        <w:t>Evolved Packet Core Network</w:t>
      </w:r>
    </w:p>
    <w:p w:rsidR="00DD4850" w:rsidRDefault="00DD4850" w:rsidP="00DD4850">
      <w:pPr>
        <w:pStyle w:val="EW"/>
      </w:pPr>
      <w:r>
        <w:t>EPS</w:t>
      </w:r>
      <w:r>
        <w:tab/>
        <w:t>Evolved Packet System</w:t>
      </w:r>
    </w:p>
    <w:p w:rsidR="00DD4850" w:rsidRPr="003168A2" w:rsidRDefault="00DD4850" w:rsidP="00DD4850">
      <w:pPr>
        <w:pStyle w:val="EW"/>
      </w:pPr>
      <w:r w:rsidRPr="003168A2">
        <w:t>ESM</w:t>
      </w:r>
      <w:r w:rsidRPr="003168A2">
        <w:tab/>
        <w:t>EPS Session Management</w:t>
      </w:r>
    </w:p>
    <w:p w:rsidR="00DD4850" w:rsidRPr="00552D06" w:rsidRDefault="00DD4850" w:rsidP="00DD4850">
      <w:pPr>
        <w:pStyle w:val="EW"/>
      </w:pPr>
      <w:r w:rsidRPr="00552D06">
        <w:t>FN-RG</w:t>
      </w:r>
      <w:r w:rsidRPr="00552D06">
        <w:tab/>
        <w:t>Fixed Network RG</w:t>
      </w:r>
    </w:p>
    <w:p w:rsidR="00DD4850" w:rsidRPr="00552D06" w:rsidRDefault="00DD4850" w:rsidP="00DD4850">
      <w:pPr>
        <w:pStyle w:val="EW"/>
      </w:pPr>
      <w:r w:rsidRPr="00552D06">
        <w:t>FN-BRG</w:t>
      </w:r>
      <w:r w:rsidRPr="00552D06">
        <w:tab/>
        <w:t>Fixed Network Broadband RG</w:t>
      </w:r>
    </w:p>
    <w:p w:rsidR="00DD4850" w:rsidRPr="00552D06" w:rsidRDefault="00DD4850" w:rsidP="00DD4850">
      <w:pPr>
        <w:pStyle w:val="EW"/>
      </w:pPr>
      <w:r w:rsidRPr="00552D06">
        <w:t>FN-CRG</w:t>
      </w:r>
      <w:r w:rsidRPr="00552D06">
        <w:tab/>
        <w:t>Fixed Network Cable RG</w:t>
      </w:r>
    </w:p>
    <w:p w:rsidR="00DD4850" w:rsidRPr="003168A2" w:rsidRDefault="00DD4850" w:rsidP="00DD4850">
      <w:pPr>
        <w:pStyle w:val="EW"/>
      </w:pPr>
      <w:r>
        <w:t>G</w:t>
      </w:r>
      <w:r w:rsidRPr="00A10DAB">
        <w:t>bps</w:t>
      </w:r>
      <w:r w:rsidRPr="00A10DAB">
        <w:tab/>
      </w:r>
      <w:r>
        <w:t>Gi</w:t>
      </w:r>
      <w:r w:rsidRPr="00A10DAB">
        <w:t>gabits per second</w:t>
      </w:r>
    </w:p>
    <w:p w:rsidR="00DD4850" w:rsidRDefault="00DD4850" w:rsidP="00DD4850">
      <w:pPr>
        <w:pStyle w:val="EW"/>
      </w:pPr>
      <w:r>
        <w:t>GFBR</w:t>
      </w:r>
      <w:r w:rsidRPr="003168A2">
        <w:tab/>
      </w:r>
      <w:r w:rsidRPr="00474451">
        <w:rPr>
          <w:noProof/>
          <w:lang w:val="en-US"/>
        </w:rPr>
        <w:t>Guarant</w:t>
      </w:r>
      <w:r>
        <w:rPr>
          <w:noProof/>
          <w:lang w:val="en-US"/>
        </w:rPr>
        <w:t>eed Flow Bit Rate</w:t>
      </w:r>
    </w:p>
    <w:p w:rsidR="00DD4850" w:rsidRDefault="00DD4850" w:rsidP="00DD4850">
      <w:pPr>
        <w:pStyle w:val="EW"/>
      </w:pPr>
      <w:r>
        <w:t>GUAMI</w:t>
      </w:r>
      <w:r>
        <w:tab/>
        <w:t>Globally Unique AMF Identifier</w:t>
      </w:r>
    </w:p>
    <w:p w:rsidR="00DD4850" w:rsidRPr="003168A2" w:rsidRDefault="00DD4850" w:rsidP="00DD4850">
      <w:pPr>
        <w:pStyle w:val="EW"/>
      </w:pPr>
      <w:r>
        <w:t>IP-CAN</w:t>
      </w:r>
      <w:r>
        <w:tab/>
        <w:t>IP-Connectivity Access Network</w:t>
      </w:r>
    </w:p>
    <w:p w:rsidR="00DD4850" w:rsidRPr="003168A2" w:rsidRDefault="00DD4850" w:rsidP="00DD4850">
      <w:pPr>
        <w:pStyle w:val="EW"/>
      </w:pPr>
      <w:r w:rsidRPr="003168A2">
        <w:t>KSI</w:t>
      </w:r>
      <w:r w:rsidRPr="003168A2">
        <w:tab/>
        <w:t>Key Set Identifier</w:t>
      </w:r>
    </w:p>
    <w:p w:rsidR="00DD4850" w:rsidRDefault="00DD4850" w:rsidP="00DD4850">
      <w:pPr>
        <w:pStyle w:val="EW"/>
      </w:pPr>
      <w:r>
        <w:t>LADN</w:t>
      </w:r>
      <w:r>
        <w:tab/>
        <w:t>Local Area Data Network</w:t>
      </w:r>
    </w:p>
    <w:p w:rsidR="00DD4850" w:rsidRDefault="00DD4850" w:rsidP="00DD4850">
      <w:pPr>
        <w:pStyle w:val="EW"/>
      </w:pPr>
      <w:r>
        <w:t>LCS</w:t>
      </w:r>
      <w:r>
        <w:tab/>
        <w:t>LoCation Services</w:t>
      </w:r>
    </w:p>
    <w:p w:rsidR="00DD4850" w:rsidRDefault="00DD4850" w:rsidP="00DD4850">
      <w:pPr>
        <w:pStyle w:val="EW"/>
      </w:pPr>
      <w:r>
        <w:t>LMF</w:t>
      </w:r>
      <w:r>
        <w:tab/>
        <w:t>Location Management Function</w:t>
      </w:r>
    </w:p>
    <w:p w:rsidR="00DD4850" w:rsidRDefault="00DD4850" w:rsidP="00DD4850">
      <w:pPr>
        <w:pStyle w:val="EW"/>
      </w:pPr>
      <w:r>
        <w:t>LPP</w:t>
      </w:r>
      <w:r>
        <w:tab/>
        <w:t>LTE Positioning Protocol</w:t>
      </w:r>
    </w:p>
    <w:p w:rsidR="00DD4850" w:rsidRDefault="00DD4850" w:rsidP="00DD4850">
      <w:pPr>
        <w:pStyle w:val="EW"/>
      </w:pPr>
      <w:r>
        <w:t>MAC</w:t>
      </w:r>
      <w:r>
        <w:tab/>
        <w:t>Message Authentication Code</w:t>
      </w:r>
    </w:p>
    <w:p w:rsidR="00DD4850" w:rsidRPr="003168A2" w:rsidRDefault="00DD4850" w:rsidP="00DD4850">
      <w:pPr>
        <w:pStyle w:val="EW"/>
      </w:pPr>
      <w:r w:rsidRPr="00A10DAB">
        <w:t>Mbps</w:t>
      </w:r>
      <w:r w:rsidRPr="00A10DAB">
        <w:tab/>
        <w:t>Megabits per second</w:t>
      </w:r>
    </w:p>
    <w:p w:rsidR="00DD4850" w:rsidRDefault="00DD4850" w:rsidP="00DD4850">
      <w:pPr>
        <w:pStyle w:val="EW"/>
      </w:pPr>
      <w:r>
        <w:rPr>
          <w:noProof/>
          <w:lang w:val="en-US"/>
        </w:rPr>
        <w:t>MFBR</w:t>
      </w:r>
      <w:r w:rsidRPr="003168A2">
        <w:tab/>
      </w:r>
      <w:r>
        <w:t>Maximum Flow Bit Rate</w:t>
      </w:r>
    </w:p>
    <w:p w:rsidR="00DD4850" w:rsidRDefault="00DD4850" w:rsidP="00DD4850">
      <w:pPr>
        <w:pStyle w:val="EW"/>
      </w:pPr>
      <w:r>
        <w:t>MICO</w:t>
      </w:r>
      <w:r>
        <w:tab/>
      </w:r>
      <w:r w:rsidRPr="00343F90">
        <w:t>Mobile Initiated Connection Only</w:t>
      </w:r>
    </w:p>
    <w:p w:rsidR="00DD4850" w:rsidRDefault="00DD4850" w:rsidP="00DD4850">
      <w:pPr>
        <w:pStyle w:val="EW"/>
      </w:pPr>
      <w:r>
        <w:rPr>
          <w:rFonts w:hint="eastAsia"/>
        </w:rPr>
        <w:t>N3IWF</w:t>
      </w:r>
      <w:r>
        <w:rPr>
          <w:rFonts w:hint="eastAsia"/>
        </w:rPr>
        <w:tab/>
      </w:r>
      <w:r w:rsidRPr="001A1319">
        <w:t>Non-3GPP Inter</w:t>
      </w:r>
      <w:r>
        <w:t>-</w:t>
      </w:r>
      <w:r w:rsidRPr="001A1319">
        <w:t>Working Function</w:t>
      </w:r>
    </w:p>
    <w:p w:rsidR="00DD4850" w:rsidRPr="00215B69" w:rsidRDefault="00DD4850" w:rsidP="00DD4850">
      <w:pPr>
        <w:pStyle w:val="EW"/>
        <w:rPr>
          <w:lang w:val="fr-FR"/>
        </w:rPr>
      </w:pPr>
      <w:r w:rsidRPr="00215B69">
        <w:rPr>
          <w:lang w:val="fr-FR"/>
        </w:rPr>
        <w:t>N5CW</w:t>
      </w:r>
      <w:r w:rsidRPr="00215B69">
        <w:rPr>
          <w:lang w:val="fr-FR"/>
        </w:rPr>
        <w:tab/>
      </w:r>
      <w:r w:rsidRPr="00215B69">
        <w:rPr>
          <w:noProof/>
          <w:lang w:val="fr-FR"/>
        </w:rPr>
        <w:t>Non-5G-Capable over WLAN device</w:t>
      </w:r>
    </w:p>
    <w:p w:rsidR="00DD4850" w:rsidRPr="00215B69" w:rsidRDefault="00DD4850" w:rsidP="00DD4850">
      <w:pPr>
        <w:pStyle w:val="EW"/>
        <w:rPr>
          <w:lang w:val="fr-FR"/>
        </w:rPr>
      </w:pPr>
      <w:r w:rsidRPr="00215B69">
        <w:rPr>
          <w:lang w:val="fr-FR"/>
        </w:rPr>
        <w:t>N5GC</w:t>
      </w:r>
      <w:r w:rsidRPr="00215B69">
        <w:rPr>
          <w:lang w:val="fr-FR"/>
        </w:rPr>
        <w:tab/>
        <w:t>Non-5G Capable</w:t>
      </w:r>
    </w:p>
    <w:p w:rsidR="00DD4850" w:rsidRDefault="00DD4850" w:rsidP="00DD4850">
      <w:pPr>
        <w:pStyle w:val="EW"/>
      </w:pPr>
      <w:r w:rsidRPr="00DF029F">
        <w:lastRenderedPageBreak/>
        <w:t>NAI</w:t>
      </w:r>
      <w:r w:rsidRPr="00DF029F">
        <w:tab/>
        <w:t>Network Access Identifier</w:t>
      </w:r>
    </w:p>
    <w:p w:rsidR="00DD4850" w:rsidRDefault="00DD4850" w:rsidP="00DD4850">
      <w:pPr>
        <w:pStyle w:val="EW"/>
      </w:pPr>
      <w:r>
        <w:t>NITZ</w:t>
      </w:r>
      <w:r>
        <w:tab/>
        <w:t>Network Identity and Time Zone</w:t>
      </w:r>
    </w:p>
    <w:p w:rsidR="00DD4850" w:rsidRDefault="00DD4850" w:rsidP="00DD4850">
      <w:pPr>
        <w:pStyle w:val="EW"/>
      </w:pPr>
      <w:r>
        <w:t>NR</w:t>
      </w:r>
      <w:r>
        <w:tab/>
        <w:t>New Radio</w:t>
      </w:r>
    </w:p>
    <w:p w:rsidR="00DD4850" w:rsidRPr="003168A2" w:rsidRDefault="00DD4850" w:rsidP="00DD4850">
      <w:pPr>
        <w:pStyle w:val="EW"/>
      </w:pPr>
      <w:r>
        <w:t>ng</w:t>
      </w:r>
      <w:r w:rsidRPr="003168A2">
        <w:t>KSI</w:t>
      </w:r>
      <w:r w:rsidRPr="003168A2">
        <w:tab/>
        <w:t xml:space="preserve">Key Set Identifier for </w:t>
      </w:r>
      <w:r>
        <w:t>Next Generation Radio Access Network</w:t>
      </w:r>
    </w:p>
    <w:p w:rsidR="00DD4850" w:rsidRDefault="00DD4850" w:rsidP="00DD4850">
      <w:pPr>
        <w:pStyle w:val="EW"/>
      </w:pPr>
      <w:r>
        <w:t>NPN</w:t>
      </w:r>
      <w:r>
        <w:tab/>
        <w:t>Non-public network</w:t>
      </w:r>
    </w:p>
    <w:p w:rsidR="00DD4850" w:rsidRDefault="00DD4850" w:rsidP="00DD4850">
      <w:pPr>
        <w:pStyle w:val="EW"/>
        <w:rPr>
          <w:ins w:id="7" w:author="chenshuz@chinatelecom.cn" w:date="2020-05-22T17:35:00Z"/>
        </w:rPr>
      </w:pPr>
      <w:r>
        <w:t>NSSAA</w:t>
      </w:r>
      <w:r>
        <w:tab/>
        <w:t>Network slice-specific authentication and authorization</w:t>
      </w:r>
    </w:p>
    <w:p w:rsidR="00DD4850" w:rsidRDefault="00DD4850" w:rsidP="00DD4850">
      <w:pPr>
        <w:pStyle w:val="EW"/>
      </w:pPr>
      <w:ins w:id="8" w:author="chenshuz@chinatelecom.cn" w:date="2020-05-22T17:35:00Z">
        <w:r>
          <w:t>NSSAAF</w:t>
        </w:r>
        <w:r w:rsidRPr="00C32251">
          <w:t xml:space="preserve"> </w:t>
        </w:r>
        <w:r>
          <w:tab/>
          <w:t>Network Slice-Specific Authentication and Authorization Function</w:t>
        </w:r>
      </w:ins>
    </w:p>
    <w:p w:rsidR="00DD4850" w:rsidRDefault="00DD4850" w:rsidP="00DD4850">
      <w:pPr>
        <w:pStyle w:val="EW"/>
      </w:pPr>
      <w:r>
        <w:t>NSSAI</w:t>
      </w:r>
      <w:r>
        <w:tab/>
        <w:t>Network Slice Selection Assistance Information</w:t>
      </w:r>
    </w:p>
    <w:p w:rsidR="00DD4850" w:rsidRPr="00665705" w:rsidRDefault="00DD4850" w:rsidP="00DD4850">
      <w:pPr>
        <w:pStyle w:val="EW"/>
        <w:rPr>
          <w:lang w:val="sv-SE"/>
        </w:rPr>
      </w:pPr>
      <w:r w:rsidRPr="00665705">
        <w:rPr>
          <w:lang w:val="sv-SE"/>
        </w:rPr>
        <w:t>OS</w:t>
      </w:r>
      <w:r w:rsidRPr="00665705">
        <w:rPr>
          <w:lang w:val="sv-SE"/>
        </w:rPr>
        <w:tab/>
        <w:t>Operating System</w:t>
      </w:r>
    </w:p>
    <w:p w:rsidR="00DD4850" w:rsidRPr="00665705" w:rsidRDefault="00DD4850" w:rsidP="00DD4850">
      <w:pPr>
        <w:pStyle w:val="EW"/>
        <w:rPr>
          <w:lang w:val="sv-SE"/>
        </w:rPr>
      </w:pPr>
      <w:r w:rsidRPr="00665705">
        <w:rPr>
          <w:lang w:val="sv-SE"/>
        </w:rPr>
        <w:t>OS Id</w:t>
      </w:r>
      <w:r w:rsidRPr="00665705">
        <w:rPr>
          <w:lang w:val="sv-SE"/>
        </w:rPr>
        <w:tab/>
        <w:t>OS Identity</w:t>
      </w:r>
    </w:p>
    <w:p w:rsidR="00DD4850" w:rsidRDefault="00DD4850" w:rsidP="00DD4850">
      <w:pPr>
        <w:pStyle w:val="EW"/>
      </w:pPr>
      <w:r>
        <w:rPr>
          <w:rFonts w:hint="eastAsia"/>
          <w:lang w:eastAsia="zh-CN"/>
        </w:rPr>
        <w:t>P</w:t>
      </w:r>
      <w:r>
        <w:rPr>
          <w:lang w:eastAsia="zh-CN"/>
        </w:rPr>
        <w:t>NI-NPN</w:t>
      </w:r>
      <w:r>
        <w:rPr>
          <w:lang w:eastAsia="zh-CN"/>
        </w:rPr>
        <w:tab/>
        <w:t>Public Network Integrated Non-Public Network</w:t>
      </w:r>
    </w:p>
    <w:p w:rsidR="00DD4850" w:rsidRPr="003168A2" w:rsidRDefault="00DD4850" w:rsidP="00DD4850">
      <w:pPr>
        <w:pStyle w:val="EW"/>
        <w:rPr>
          <w:lang w:eastAsia="ja-JP"/>
        </w:rPr>
      </w:pPr>
      <w:r w:rsidRPr="003168A2">
        <w:rPr>
          <w:rFonts w:hint="eastAsia"/>
          <w:lang w:eastAsia="ja-JP"/>
        </w:rPr>
        <w:t>PTI</w:t>
      </w:r>
      <w:r w:rsidRPr="003168A2">
        <w:rPr>
          <w:rFonts w:hint="eastAsia"/>
          <w:lang w:eastAsia="ja-JP"/>
        </w:rPr>
        <w:tab/>
        <w:t>Procedure Transaction Identity</w:t>
      </w:r>
    </w:p>
    <w:p w:rsidR="00DD4850" w:rsidRDefault="00DD4850" w:rsidP="00DD4850">
      <w:pPr>
        <w:pStyle w:val="EW"/>
      </w:pPr>
      <w:r>
        <w:t>QFI</w:t>
      </w:r>
      <w:r>
        <w:tab/>
        <w:t>QoS Flow Identifier</w:t>
      </w:r>
    </w:p>
    <w:p w:rsidR="00DD4850" w:rsidRPr="003168A2" w:rsidRDefault="00DD4850" w:rsidP="00DD4850">
      <w:pPr>
        <w:pStyle w:val="EW"/>
      </w:pPr>
      <w:r w:rsidRPr="003168A2">
        <w:t>QoS</w:t>
      </w:r>
      <w:r w:rsidRPr="003168A2">
        <w:tab/>
        <w:t>Quality of Service</w:t>
      </w:r>
    </w:p>
    <w:p w:rsidR="00DD4850" w:rsidRDefault="00DD4850" w:rsidP="00DD4850">
      <w:pPr>
        <w:pStyle w:val="EW"/>
      </w:pPr>
      <w:r>
        <w:t>QRI</w:t>
      </w:r>
      <w:r>
        <w:tab/>
        <w:t>QoS Rule Identifier</w:t>
      </w:r>
    </w:p>
    <w:p w:rsidR="00DD4850" w:rsidRDefault="00DD4850" w:rsidP="00DD4850">
      <w:pPr>
        <w:pStyle w:val="EW"/>
      </w:pPr>
      <w:r>
        <w:t>RACS</w:t>
      </w:r>
      <w:r>
        <w:tab/>
        <w:t>Radio Capability Signalling Optimisation</w:t>
      </w:r>
    </w:p>
    <w:p w:rsidR="00DD4850" w:rsidRDefault="00DD4850" w:rsidP="00DD4850">
      <w:pPr>
        <w:pStyle w:val="EW"/>
      </w:pPr>
      <w:r>
        <w:t>(R)AN</w:t>
      </w:r>
      <w:r>
        <w:tab/>
        <w:t>(Radio) Access Network</w:t>
      </w:r>
    </w:p>
    <w:p w:rsidR="00DD4850" w:rsidDel="00284C28" w:rsidRDefault="00DD4850" w:rsidP="00DD4850">
      <w:pPr>
        <w:pStyle w:val="EW"/>
      </w:pPr>
      <w:r w:rsidRPr="00851259" w:rsidDel="00284C28">
        <w:t>RFSP</w:t>
      </w:r>
      <w:r w:rsidRPr="00851259" w:rsidDel="00284C28">
        <w:tab/>
        <w:t>RAT Frequency Selection Priority</w:t>
      </w:r>
    </w:p>
    <w:p w:rsidR="00DD4850" w:rsidRPr="00552D06" w:rsidRDefault="00DD4850" w:rsidP="00DD4850">
      <w:pPr>
        <w:pStyle w:val="EW"/>
      </w:pPr>
      <w:r w:rsidRPr="00552D06">
        <w:t>RG</w:t>
      </w:r>
      <w:r w:rsidRPr="00552D06">
        <w:tab/>
        <w:t>Residential Gateway</w:t>
      </w:r>
    </w:p>
    <w:p w:rsidR="00DD4850" w:rsidRPr="00A472B1" w:rsidRDefault="00DD4850" w:rsidP="00DD4850">
      <w:pPr>
        <w:pStyle w:val="EW"/>
      </w:pPr>
      <w:r w:rsidRPr="00A472B1">
        <w:t>RPLMN</w:t>
      </w:r>
      <w:r w:rsidRPr="00A472B1">
        <w:tab/>
        <w:t>Registered PLMN</w:t>
      </w:r>
    </w:p>
    <w:p w:rsidR="00DD4850" w:rsidRPr="00767715" w:rsidRDefault="00DD4850" w:rsidP="00DD4850">
      <w:pPr>
        <w:pStyle w:val="EW"/>
        <w:rPr>
          <w:lang w:val="fr-FR"/>
        </w:rPr>
      </w:pPr>
      <w:r w:rsidRPr="00767715">
        <w:rPr>
          <w:lang w:val="fr-FR"/>
        </w:rPr>
        <w:t>RQA</w:t>
      </w:r>
      <w:r w:rsidRPr="00767715">
        <w:rPr>
          <w:lang w:val="fr-FR"/>
        </w:rPr>
        <w:tab/>
        <w:t>Reflective QoS Attribute</w:t>
      </w:r>
    </w:p>
    <w:p w:rsidR="00DD4850" w:rsidRPr="00767715" w:rsidRDefault="00DD4850" w:rsidP="00DD4850">
      <w:pPr>
        <w:pStyle w:val="EW"/>
        <w:rPr>
          <w:lang w:val="fr-FR"/>
        </w:rPr>
      </w:pPr>
      <w:r w:rsidRPr="00767715">
        <w:rPr>
          <w:lang w:val="fr-FR"/>
        </w:rPr>
        <w:t>RQI</w:t>
      </w:r>
      <w:r w:rsidRPr="00767715">
        <w:rPr>
          <w:lang w:val="fr-FR"/>
        </w:rPr>
        <w:tab/>
        <w:t>Reflective QoS Indication</w:t>
      </w:r>
    </w:p>
    <w:p w:rsidR="00DD4850" w:rsidRDefault="00DD4850" w:rsidP="00DD4850">
      <w:pPr>
        <w:pStyle w:val="EW"/>
      </w:pPr>
      <w:r>
        <w:t>RSNPN</w:t>
      </w:r>
      <w:r>
        <w:tab/>
        <w:t>Registered SNPN</w:t>
      </w:r>
    </w:p>
    <w:p w:rsidR="00DD4850" w:rsidRDefault="00DD4850" w:rsidP="00DD4850">
      <w:pPr>
        <w:pStyle w:val="EW"/>
      </w:pPr>
      <w:r>
        <w:t>S-NSSAI</w:t>
      </w:r>
      <w:r>
        <w:tab/>
        <w:t>Single NSSAI</w:t>
      </w:r>
    </w:p>
    <w:p w:rsidR="00DD4850" w:rsidRPr="001A1319" w:rsidRDefault="00DD4850" w:rsidP="00DD4850">
      <w:pPr>
        <w:pStyle w:val="EW"/>
      </w:pPr>
      <w:r>
        <w:rPr>
          <w:rFonts w:hint="eastAsia"/>
        </w:rPr>
        <w:t>SA</w:t>
      </w:r>
      <w:r>
        <w:rPr>
          <w:rFonts w:hint="eastAsia"/>
        </w:rPr>
        <w:tab/>
        <w:t>Security Association</w:t>
      </w:r>
    </w:p>
    <w:p w:rsidR="00DD4850" w:rsidRPr="001A1319" w:rsidRDefault="00DD4850" w:rsidP="00DD4850">
      <w:pPr>
        <w:pStyle w:val="EW"/>
      </w:pPr>
      <w:r>
        <w:t>SDF</w:t>
      </w:r>
      <w:r>
        <w:tab/>
        <w:t>Service Data Flow</w:t>
      </w:r>
    </w:p>
    <w:p w:rsidR="00DD4850" w:rsidRDefault="00DD4850" w:rsidP="00DD4850">
      <w:pPr>
        <w:pStyle w:val="EW"/>
      </w:pPr>
      <w:r>
        <w:t>SMF</w:t>
      </w:r>
      <w:r>
        <w:tab/>
        <w:t>Session Management Function</w:t>
      </w:r>
    </w:p>
    <w:p w:rsidR="00DD4850" w:rsidRDefault="00DD4850" w:rsidP="00DD4850">
      <w:pPr>
        <w:pStyle w:val="EW"/>
      </w:pPr>
      <w:r w:rsidRPr="00F761B4">
        <w:t>SGC</w:t>
      </w:r>
      <w:r w:rsidRPr="00F761B4">
        <w:tab/>
        <w:t>Service Gap Control</w:t>
      </w:r>
    </w:p>
    <w:p w:rsidR="00DD4850" w:rsidRPr="001A1319" w:rsidRDefault="00DD4850" w:rsidP="00DD4850">
      <w:pPr>
        <w:pStyle w:val="EW"/>
      </w:pPr>
      <w:r>
        <w:t>SNN</w:t>
      </w:r>
      <w:r>
        <w:tab/>
        <w:t>Serving Network Name</w:t>
      </w:r>
    </w:p>
    <w:p w:rsidR="00DD4850" w:rsidRPr="001A1319" w:rsidRDefault="00DD4850" w:rsidP="00DD4850">
      <w:pPr>
        <w:pStyle w:val="EW"/>
      </w:pPr>
      <w:r>
        <w:t>SNPN</w:t>
      </w:r>
      <w:r>
        <w:tab/>
        <w:t>Stand-alone Non-Public Network</w:t>
      </w:r>
    </w:p>
    <w:p w:rsidR="00DD4850" w:rsidRDefault="00DD4850" w:rsidP="00DD4850">
      <w:pPr>
        <w:pStyle w:val="EW"/>
      </w:pPr>
      <w:r>
        <w:t>SOR</w:t>
      </w:r>
      <w:r>
        <w:tab/>
        <w:t>Steering of Roaming</w:t>
      </w:r>
    </w:p>
    <w:p w:rsidR="00DD4850" w:rsidRDefault="00DD4850" w:rsidP="00DD4850">
      <w:pPr>
        <w:pStyle w:val="EW"/>
      </w:pPr>
      <w:r w:rsidRPr="003168A2">
        <w:rPr>
          <w:rFonts w:hint="eastAsia"/>
        </w:rPr>
        <w:t>TA</w:t>
      </w:r>
      <w:r w:rsidRPr="003168A2">
        <w:rPr>
          <w:rFonts w:hint="eastAsia"/>
        </w:rPr>
        <w:tab/>
        <w:t>Tracking Area</w:t>
      </w:r>
    </w:p>
    <w:p w:rsidR="00DD4850" w:rsidRPr="003168A2" w:rsidRDefault="00DD4850" w:rsidP="00DD4850">
      <w:pPr>
        <w:pStyle w:val="EW"/>
      </w:pPr>
      <w:r w:rsidRPr="003168A2">
        <w:t>TAC</w:t>
      </w:r>
      <w:r w:rsidRPr="003168A2">
        <w:tab/>
        <w:t>Tracking Area Code</w:t>
      </w:r>
    </w:p>
    <w:p w:rsidR="00DD4850" w:rsidRPr="003168A2" w:rsidRDefault="00DD4850" w:rsidP="00DD4850">
      <w:pPr>
        <w:pStyle w:val="EW"/>
      </w:pPr>
      <w:r w:rsidRPr="003168A2">
        <w:rPr>
          <w:rFonts w:hint="eastAsia"/>
        </w:rPr>
        <w:t>TAI</w:t>
      </w:r>
      <w:r w:rsidRPr="003168A2">
        <w:rPr>
          <w:rFonts w:hint="eastAsia"/>
        </w:rPr>
        <w:tab/>
        <w:t>Tracking Area Identity</w:t>
      </w:r>
    </w:p>
    <w:p w:rsidR="00DD4850" w:rsidRPr="003168A2" w:rsidRDefault="00DD4850" w:rsidP="00DD4850">
      <w:pPr>
        <w:pStyle w:val="EW"/>
      </w:pPr>
      <w:r>
        <w:t>T</w:t>
      </w:r>
      <w:r w:rsidRPr="00A10DAB">
        <w:t>bps</w:t>
      </w:r>
      <w:r w:rsidRPr="00A10DAB">
        <w:tab/>
      </w:r>
      <w:r>
        <w:t>Ter</w:t>
      </w:r>
      <w:r w:rsidRPr="00A10DAB">
        <w:t>abits per second</w:t>
      </w:r>
    </w:p>
    <w:p w:rsidR="00DD4850" w:rsidRPr="003168A2" w:rsidRDefault="00DD4850" w:rsidP="00DD4850">
      <w:pPr>
        <w:pStyle w:val="EW"/>
      </w:pPr>
      <w:r>
        <w:t>TMBR</w:t>
      </w:r>
      <w:r>
        <w:tab/>
        <w:t xml:space="preserve">Total </w:t>
      </w:r>
      <w:r w:rsidRPr="003168A2">
        <w:t>Maximum Bit Rate</w:t>
      </w:r>
    </w:p>
    <w:p w:rsidR="00DD4850" w:rsidRDefault="00DD4850" w:rsidP="00DD4850">
      <w:pPr>
        <w:pStyle w:val="EW"/>
        <w:rPr>
          <w:lang w:eastAsia="ko-KR"/>
        </w:rPr>
      </w:pPr>
      <w:r w:rsidRPr="004A11E4">
        <w:rPr>
          <w:lang w:eastAsia="ko-KR"/>
        </w:rPr>
        <w:t>TSC</w:t>
      </w:r>
      <w:r w:rsidRPr="004A11E4">
        <w:rPr>
          <w:lang w:eastAsia="ko-KR"/>
        </w:rPr>
        <w:tab/>
        <w:t>Time Sensitive Communication</w:t>
      </w:r>
    </w:p>
    <w:p w:rsidR="00DD4850" w:rsidRPr="004A11E4" w:rsidRDefault="00DD4850" w:rsidP="00DD4850">
      <w:pPr>
        <w:pStyle w:val="EW"/>
        <w:rPr>
          <w:lang w:eastAsia="ko-KR"/>
        </w:rPr>
      </w:pPr>
      <w:r>
        <w:rPr>
          <w:lang w:eastAsia="ko-KR"/>
        </w:rPr>
        <w:t>TWIF</w:t>
      </w:r>
      <w:r>
        <w:rPr>
          <w:lang w:eastAsia="ko-KR"/>
        </w:rPr>
        <w:tab/>
        <w:t>Trusted WLAN Interworking Function</w:t>
      </w:r>
    </w:p>
    <w:p w:rsidR="00DD4850" w:rsidRPr="004A11E4" w:rsidRDefault="00DD4850" w:rsidP="00DD4850">
      <w:pPr>
        <w:pStyle w:val="EW"/>
        <w:rPr>
          <w:lang w:eastAsia="ko-KR"/>
        </w:rPr>
      </w:pPr>
      <w:r>
        <w:rPr>
          <w:rFonts w:hint="eastAsia"/>
          <w:lang w:eastAsia="ko-KR"/>
        </w:rPr>
        <w:t>T</w:t>
      </w:r>
      <w:r>
        <w:rPr>
          <w:lang w:eastAsia="ko-KR"/>
        </w:rPr>
        <w:t>SN</w:t>
      </w:r>
      <w:r>
        <w:rPr>
          <w:lang w:eastAsia="ko-KR"/>
        </w:rPr>
        <w:tab/>
        <w:t>Time-Sensitive Networking</w:t>
      </w:r>
    </w:p>
    <w:p w:rsidR="00DD4850" w:rsidRPr="009E0DE1" w:rsidRDefault="00DD4850" w:rsidP="00DD4850">
      <w:pPr>
        <w:pStyle w:val="EW"/>
      </w:pPr>
      <w:r w:rsidRPr="009E0DE1">
        <w:t>UDM</w:t>
      </w:r>
      <w:r w:rsidRPr="009E0DE1">
        <w:tab/>
        <w:t>Unified Data Management</w:t>
      </w:r>
    </w:p>
    <w:p w:rsidR="00DD4850" w:rsidRPr="004A58D2" w:rsidRDefault="00DD4850" w:rsidP="00DD4850">
      <w:pPr>
        <w:pStyle w:val="EW"/>
      </w:pPr>
      <w:r w:rsidRPr="004A58D2">
        <w:t>UL</w:t>
      </w:r>
      <w:r w:rsidRPr="004A58D2">
        <w:tab/>
        <w:t>Uplink</w:t>
      </w:r>
    </w:p>
    <w:p w:rsidR="00DD4850" w:rsidRPr="004A58D2" w:rsidRDefault="00DD4850" w:rsidP="00DD4850">
      <w:pPr>
        <w:pStyle w:val="EW"/>
      </w:pPr>
      <w:r>
        <w:t>UPDS</w:t>
      </w:r>
      <w:r>
        <w:tab/>
        <w:t>UE policy delivery service</w:t>
      </w:r>
    </w:p>
    <w:p w:rsidR="00DD4850" w:rsidRDefault="00DD4850" w:rsidP="00DD4850">
      <w:pPr>
        <w:pStyle w:val="EW"/>
        <w:rPr>
          <w:lang w:eastAsia="ja-JP"/>
        </w:rPr>
      </w:pPr>
      <w:r>
        <w:rPr>
          <w:rFonts w:hint="eastAsia"/>
          <w:lang w:eastAsia="ja-JP"/>
        </w:rPr>
        <w:t>UPF</w:t>
      </w:r>
      <w:r>
        <w:rPr>
          <w:rFonts w:hint="eastAsia"/>
          <w:lang w:eastAsia="ja-JP"/>
        </w:rPr>
        <w:tab/>
      </w:r>
      <w:r w:rsidRPr="00675350">
        <w:rPr>
          <w:lang w:eastAsia="ja-JP"/>
        </w:rPr>
        <w:t>User Plane Function</w:t>
      </w:r>
    </w:p>
    <w:p w:rsidR="00DD4850" w:rsidRDefault="00DD4850" w:rsidP="00DD4850">
      <w:pPr>
        <w:pStyle w:val="EW"/>
      </w:pPr>
      <w:r>
        <w:t>UPSC</w:t>
      </w:r>
      <w:r>
        <w:tab/>
        <w:t>UE Policy Section Code</w:t>
      </w:r>
    </w:p>
    <w:p w:rsidR="00DD4850" w:rsidRPr="004A58D2" w:rsidRDefault="00DD4850" w:rsidP="00DD4850">
      <w:pPr>
        <w:pStyle w:val="EW"/>
      </w:pPr>
      <w:r>
        <w:t>UPSI</w:t>
      </w:r>
      <w:r>
        <w:tab/>
        <w:t>UE Policy Section Identifier</w:t>
      </w:r>
    </w:p>
    <w:p w:rsidR="00DD4850" w:rsidRPr="003168A2" w:rsidRDefault="00DD4850" w:rsidP="00DD4850">
      <w:pPr>
        <w:pStyle w:val="EW"/>
      </w:pPr>
      <w:r>
        <w:t>URN</w:t>
      </w:r>
      <w:r>
        <w:tab/>
      </w:r>
      <w:r w:rsidRPr="00AE4EED">
        <w:t>Uniform Resource Name</w:t>
      </w:r>
    </w:p>
    <w:p w:rsidR="00DD4850" w:rsidRDefault="00DD4850" w:rsidP="00DD4850">
      <w:pPr>
        <w:pStyle w:val="EW"/>
      </w:pPr>
      <w:r w:rsidRPr="004A58D2">
        <w:t>URSP</w:t>
      </w:r>
      <w:r w:rsidRPr="004A58D2">
        <w:tab/>
        <w:t>UE Route Selection Policy</w:t>
      </w:r>
    </w:p>
    <w:p w:rsidR="00DD4850" w:rsidRDefault="00DD4850" w:rsidP="00DD4850">
      <w:pPr>
        <w:pStyle w:val="EW"/>
      </w:pPr>
      <w:r>
        <w:t>V2XP</w:t>
      </w:r>
      <w:r>
        <w:tab/>
        <w:t>V2X policy</w:t>
      </w:r>
    </w:p>
    <w:p w:rsidR="00DD4850" w:rsidRDefault="00DD4850" w:rsidP="00DD4850">
      <w:pPr>
        <w:pStyle w:val="EW"/>
      </w:pPr>
      <w:r>
        <w:t>WLAN</w:t>
      </w:r>
      <w:r>
        <w:tab/>
        <w:t>Wireless Local Area Network</w:t>
      </w:r>
    </w:p>
    <w:p w:rsidR="00DD4850" w:rsidRPr="004A58D2" w:rsidRDefault="00DD4850" w:rsidP="00DD4850">
      <w:pPr>
        <w:pStyle w:val="EW"/>
      </w:pPr>
      <w:r>
        <w:t>WUS</w:t>
      </w:r>
      <w:r>
        <w:tab/>
        <w:t>Wake-up signal</w:t>
      </w:r>
    </w:p>
    <w:p w:rsidR="00744212" w:rsidRDefault="00DD4850" w:rsidP="00DD4850">
      <w:pPr>
        <w:rPr>
          <w:noProof/>
          <w:highlight w:val="green"/>
        </w:rPr>
      </w:pPr>
      <w:r>
        <w:br w:type="page"/>
      </w:r>
    </w:p>
    <w:p w:rsidR="005C32A9" w:rsidRDefault="005C32A9" w:rsidP="005C32A9">
      <w:pPr>
        <w:jc w:val="center"/>
        <w:rPr>
          <w:noProof/>
        </w:rPr>
      </w:pPr>
      <w:r w:rsidRPr="00DB12B9">
        <w:rPr>
          <w:noProof/>
          <w:highlight w:val="green"/>
        </w:rPr>
        <w:lastRenderedPageBreak/>
        <w:t xml:space="preserve">***** </w:t>
      </w:r>
      <w:r w:rsidR="00744212">
        <w:rPr>
          <w:noProof/>
          <w:highlight w:val="green"/>
        </w:rPr>
        <w:t>Second</w:t>
      </w:r>
      <w:r w:rsidRPr="00DB12B9">
        <w:rPr>
          <w:noProof/>
          <w:highlight w:val="green"/>
        </w:rPr>
        <w:t xml:space="preserve"> change *****</w:t>
      </w:r>
    </w:p>
    <w:p w:rsidR="00B220AA" w:rsidRPr="009D6457" w:rsidRDefault="00B220AA" w:rsidP="00B220AA">
      <w:pPr>
        <w:pStyle w:val="3"/>
      </w:pPr>
      <w:bookmarkStart w:id="9" w:name="_Toc27746761"/>
      <w:bookmarkStart w:id="10" w:name="_Toc36212943"/>
      <w:bookmarkStart w:id="11" w:name="_Toc36657120"/>
      <w:r>
        <w:t>5.4.7</w:t>
      </w:r>
      <w:r w:rsidRPr="009D6457">
        <w:tab/>
      </w:r>
      <w:r w:rsidRPr="00DD0DB4">
        <w:t>Network s</w:t>
      </w:r>
      <w:r w:rsidRPr="009D6457">
        <w:t>lice-specific authentication and authorization procedure</w:t>
      </w:r>
      <w:bookmarkEnd w:id="9"/>
      <w:bookmarkEnd w:id="10"/>
      <w:bookmarkEnd w:id="11"/>
    </w:p>
    <w:p w:rsidR="00B220AA" w:rsidRPr="009D6457" w:rsidRDefault="00B220AA" w:rsidP="00B220AA">
      <w:pPr>
        <w:pStyle w:val="4"/>
      </w:pPr>
      <w:bookmarkStart w:id="12" w:name="_Toc533172070"/>
      <w:bookmarkStart w:id="13" w:name="_Toc27746762"/>
      <w:bookmarkStart w:id="14" w:name="_Toc36212944"/>
      <w:bookmarkStart w:id="15" w:name="_Toc36657121"/>
      <w:r>
        <w:t>5.4.7</w:t>
      </w:r>
      <w:r w:rsidRPr="009D6457">
        <w:t>.1</w:t>
      </w:r>
      <w:r w:rsidRPr="009D6457">
        <w:tab/>
        <w:t>General</w:t>
      </w:r>
      <w:bookmarkEnd w:id="12"/>
      <w:bookmarkEnd w:id="13"/>
      <w:bookmarkEnd w:id="14"/>
      <w:bookmarkEnd w:id="15"/>
    </w:p>
    <w:p w:rsidR="00B220AA" w:rsidRPr="009D6457" w:rsidRDefault="00B220AA" w:rsidP="00B220AA">
      <w:r w:rsidRPr="009D6457">
        <w:t xml:space="preserve">The purpose of the </w:t>
      </w:r>
      <w:r w:rsidRPr="00DD0DB4">
        <w:t>network</w:t>
      </w:r>
      <w:r>
        <w:t xml:space="preserve"> </w:t>
      </w:r>
      <w:r w:rsidRPr="009D6457">
        <w:t>slice-specific authentication and authorization procedure is to enable the authentication, authorization and accounting server (AAA-S)</w:t>
      </w:r>
      <w:ins w:id="16" w:author="chenshuz@chinatelecom.cn" w:date="2020-05-22T17:30:00Z">
        <w:r w:rsidR="0015410D" w:rsidRPr="0015410D">
          <w:t xml:space="preserve"> via the Network Slice Specific Authentication and Authorization Function (NSSAAF)</w:t>
        </w:r>
      </w:ins>
      <w:r w:rsidRPr="009D6457">
        <w:t xml:space="preserve"> to </w:t>
      </w:r>
      <w:r w:rsidRPr="00DD0DB4">
        <w:t>(re-)</w:t>
      </w:r>
      <w:r w:rsidRPr="009D6457">
        <w:t xml:space="preserve">authenticate or </w:t>
      </w:r>
      <w:r w:rsidRPr="00DD0DB4">
        <w:t>(re-)</w:t>
      </w:r>
      <w:r w:rsidRPr="009D6457">
        <w:t>authorize the upper layers of the UE.</w:t>
      </w:r>
    </w:p>
    <w:p w:rsidR="00B220AA" w:rsidRPr="00B64876" w:rsidRDefault="00B220AA" w:rsidP="00B220AA">
      <w:r>
        <w:t xml:space="preserve">The </w:t>
      </w:r>
      <w:r w:rsidRPr="00DD0DB4">
        <w:t>network</w:t>
      </w:r>
      <w:r>
        <w:t xml:space="preserve"> slice-specific authentication and </w:t>
      </w:r>
      <w:r w:rsidRPr="00B64876">
        <w:t>authorization procedure can be invoked for a UE</w:t>
      </w:r>
      <w:r w:rsidRPr="00F1243E">
        <w:t xml:space="preserve"> </w:t>
      </w:r>
      <w:r>
        <w:t>supporting</w:t>
      </w:r>
      <w:r w:rsidRPr="002A4FB6">
        <w:t xml:space="preserve"> </w:t>
      </w:r>
      <w:r>
        <w:t xml:space="preserve">network slice-specific authentication and </w:t>
      </w:r>
      <w:r w:rsidRPr="00B64876">
        <w:t>authorization procedure</w:t>
      </w:r>
      <w:r>
        <w:t xml:space="preserve"> and for a HPLMN S-NSSAI</w:t>
      </w:r>
      <w:r w:rsidRPr="00B64876">
        <w:t xml:space="preserve"> (see </w:t>
      </w:r>
      <w:r w:rsidRPr="00DD0DB4">
        <w:t>sub</w:t>
      </w:r>
      <w:r>
        <w:t>clause</w:t>
      </w:r>
      <w:r w:rsidRPr="00B64876">
        <w:t> </w:t>
      </w:r>
      <w:r>
        <w:t xml:space="preserve">5.15.10 in </w:t>
      </w:r>
      <w:r w:rsidRPr="00B64876">
        <w:t>3GPP TS 23.501 [</w:t>
      </w:r>
      <w:r>
        <w:t>8] and subclause 4.2.9.2 of 3GPP TS 23.502 [9]</w:t>
      </w:r>
      <w:r w:rsidRPr="00B64876">
        <w:t>)</w:t>
      </w:r>
      <w:r>
        <w:t>.</w:t>
      </w:r>
    </w:p>
    <w:p w:rsidR="00B220AA" w:rsidRPr="009D6457" w:rsidRDefault="00B220AA" w:rsidP="00B220AA">
      <w:r w:rsidRPr="009D6457">
        <w:t xml:space="preserve">The network </w:t>
      </w:r>
      <w:r w:rsidRPr="00DD0DB4">
        <w:t>(re-)</w:t>
      </w:r>
      <w:r w:rsidRPr="009D6457">
        <w:t>authenticates the UE using the EAP as specified in IETF RFC 3748 [34].</w:t>
      </w:r>
    </w:p>
    <w:p w:rsidR="00B220AA" w:rsidRPr="009D6457" w:rsidRDefault="00B220AA" w:rsidP="00B220AA">
      <w:r w:rsidRPr="009D6457">
        <w:t>EAP has defined four types of EAP messages:</w:t>
      </w:r>
    </w:p>
    <w:p w:rsidR="00B220AA" w:rsidRPr="009D6457" w:rsidRDefault="00B220AA" w:rsidP="00B220AA">
      <w:pPr>
        <w:pStyle w:val="B1"/>
      </w:pPr>
      <w:r w:rsidRPr="009D6457">
        <w:t>a)</w:t>
      </w:r>
      <w:r w:rsidRPr="009D6457">
        <w:tab/>
        <w:t>an EAP-request message;</w:t>
      </w:r>
    </w:p>
    <w:p w:rsidR="00B220AA" w:rsidRPr="009D6457" w:rsidRDefault="00B220AA" w:rsidP="00B220AA">
      <w:pPr>
        <w:pStyle w:val="B1"/>
      </w:pPr>
      <w:r w:rsidRPr="009D6457">
        <w:t>b)</w:t>
      </w:r>
      <w:r w:rsidRPr="009D6457">
        <w:tab/>
        <w:t>an EAP-response message;</w:t>
      </w:r>
    </w:p>
    <w:p w:rsidR="00B220AA" w:rsidRPr="009D6457" w:rsidRDefault="00B220AA" w:rsidP="00B220AA">
      <w:pPr>
        <w:pStyle w:val="B1"/>
      </w:pPr>
      <w:r w:rsidRPr="009D6457">
        <w:t>c)</w:t>
      </w:r>
      <w:r w:rsidRPr="009D6457">
        <w:tab/>
        <w:t>an EAP-success message; and</w:t>
      </w:r>
    </w:p>
    <w:p w:rsidR="00B220AA" w:rsidRPr="009D6457" w:rsidRDefault="00B220AA" w:rsidP="00B220AA">
      <w:pPr>
        <w:pStyle w:val="B1"/>
      </w:pPr>
      <w:r w:rsidRPr="009D6457">
        <w:t>d)</w:t>
      </w:r>
      <w:r w:rsidRPr="009D6457">
        <w:tab/>
        <w:t>an EAP-failure message.</w:t>
      </w:r>
    </w:p>
    <w:p w:rsidR="00B220AA" w:rsidRPr="009D6457" w:rsidRDefault="00B220AA" w:rsidP="00B220AA">
      <w:r w:rsidRPr="009D6457">
        <w:t xml:space="preserve">The EAP-request message is transported from the network to the UE using the </w:t>
      </w:r>
      <w:r w:rsidRPr="00DD0DB4">
        <w:t>NETWORK</w:t>
      </w:r>
      <w:r>
        <w:t xml:space="preserve"> </w:t>
      </w:r>
      <w:r w:rsidRPr="009D6457">
        <w:t xml:space="preserve">SLICE-SPECIFIC AUTHENTICATION COMMAND message of the </w:t>
      </w:r>
      <w:r w:rsidRPr="00DD0DB4">
        <w:t>network</w:t>
      </w:r>
      <w:r>
        <w:t xml:space="preserve"> </w:t>
      </w:r>
      <w:r w:rsidRPr="009D6457">
        <w:t>slice-specific EAP message reliable transport procedure.</w:t>
      </w:r>
    </w:p>
    <w:p w:rsidR="00B220AA" w:rsidRPr="009D6457" w:rsidRDefault="00B220AA" w:rsidP="00B220AA">
      <w:r w:rsidRPr="009D6457">
        <w:t xml:space="preserve">The EAP-response message to the EAP-request message is transported from the UE to the network using the </w:t>
      </w:r>
      <w:r w:rsidRPr="00DD0DB4">
        <w:t>NETWORK</w:t>
      </w:r>
      <w:r>
        <w:t xml:space="preserve"> </w:t>
      </w:r>
      <w:r w:rsidRPr="009D6457">
        <w:t xml:space="preserve">SLICE-SPECIFIC SESSION AUTHENTICATION COMPLETE message of the </w:t>
      </w:r>
      <w:r w:rsidRPr="00DD0DB4">
        <w:t>network</w:t>
      </w:r>
      <w:r>
        <w:t xml:space="preserve"> </w:t>
      </w:r>
      <w:r w:rsidRPr="009D6457">
        <w:t>slice-specific EAP message reliable transport procedure.</w:t>
      </w:r>
    </w:p>
    <w:p w:rsidR="00B220AA" w:rsidRPr="009D6457" w:rsidRDefault="00B220AA" w:rsidP="00B220AA">
      <w:r w:rsidRPr="009D6457">
        <w:t xml:space="preserve">If the </w:t>
      </w:r>
      <w:r w:rsidRPr="00DD0DB4">
        <w:t>(re-)</w:t>
      </w:r>
      <w:r w:rsidRPr="009D6457">
        <w:t xml:space="preserve">authentication of the UE completes successfully or unsuccessfully, the EAP-success message or the EAP-failure message, respectively, is transported from the network to the UE using the </w:t>
      </w:r>
      <w:r w:rsidRPr="00DD0DB4">
        <w:t>NETWORK</w:t>
      </w:r>
      <w:r>
        <w:t xml:space="preserve"> </w:t>
      </w:r>
      <w:r w:rsidRPr="009D6457">
        <w:t xml:space="preserve">SLICE-SPECIFIC AUTHENTICATION RESULT message of the </w:t>
      </w:r>
      <w:r w:rsidRPr="00DD0DB4">
        <w:t>network</w:t>
      </w:r>
      <w:r>
        <w:t xml:space="preserve"> </w:t>
      </w:r>
      <w:r w:rsidRPr="009D6457">
        <w:t>slice-specific result message transport procedure.</w:t>
      </w:r>
    </w:p>
    <w:p w:rsidR="00B220AA" w:rsidRPr="009D6457" w:rsidRDefault="00B220AA" w:rsidP="00B220AA">
      <w:r w:rsidRPr="009D6457">
        <w:t xml:space="preserve">There can be several rounds of exchange of an EAP-request message and a related EAP-response message for the AAA-S </w:t>
      </w:r>
      <w:ins w:id="17" w:author="chenshuz@chinatelecom.cn" w:date="2020-05-22T17:31:00Z">
        <w:r w:rsidR="0015410D" w:rsidRPr="0015410D">
          <w:t>via the Network Slice Specific Authentication and Authorization Function (NSSAAF)</w:t>
        </w:r>
        <w:r w:rsidR="0015410D">
          <w:t xml:space="preserve"> </w:t>
        </w:r>
      </w:ins>
      <w:r w:rsidRPr="009D6457">
        <w:t xml:space="preserve">to complete the </w:t>
      </w:r>
      <w:r w:rsidRPr="00DD0DB4">
        <w:t>(re-)</w:t>
      </w:r>
      <w:r w:rsidRPr="009D6457">
        <w:t xml:space="preserve">authentication and </w:t>
      </w:r>
      <w:r w:rsidRPr="00DD0DB4">
        <w:t>(re-)</w:t>
      </w:r>
      <w:r w:rsidRPr="009D6457">
        <w:t>authorization of the request for an S-NSSAI (see example in figure </w:t>
      </w:r>
      <w:r>
        <w:t>5.4.7</w:t>
      </w:r>
      <w:r w:rsidRPr="009D6457">
        <w:t>.1.1).</w:t>
      </w:r>
    </w:p>
    <w:p w:rsidR="00B220AA" w:rsidRPr="009D6457" w:rsidRDefault="00B220AA" w:rsidP="00B220AA">
      <w:r w:rsidRPr="009D6457">
        <w:t xml:space="preserve">The AMF shall set the authenticator retransmission timer specified in </w:t>
      </w:r>
      <w:r w:rsidRPr="00DD0DB4">
        <w:t>sub</w:t>
      </w:r>
      <w:r w:rsidRPr="009D6457">
        <w:t>clause 4.3 of IETF RFC 3748 [34] to infinite value.</w:t>
      </w:r>
    </w:p>
    <w:p w:rsidR="00B220AA" w:rsidRPr="009D6457" w:rsidRDefault="00B220AA" w:rsidP="00B220AA">
      <w:pPr>
        <w:pStyle w:val="NO"/>
      </w:pPr>
      <w:r w:rsidRPr="009D6457">
        <w:t>NOTE:</w:t>
      </w:r>
      <w:r w:rsidRPr="009D6457">
        <w:tab/>
        <w:t xml:space="preserve">The </w:t>
      </w:r>
      <w:r w:rsidRPr="00DD0DB4">
        <w:t>network</w:t>
      </w:r>
      <w:r>
        <w:t xml:space="preserve"> </w:t>
      </w:r>
      <w:r w:rsidRPr="009D6457">
        <w:t>slice-specific authentication and authorization procedure provides a reliable transport of EAP messages and therefore retransmissions at the EAP layer of the AMF do not occur.</w:t>
      </w:r>
    </w:p>
    <w:p w:rsidR="00B220AA" w:rsidRPr="009D6457" w:rsidRDefault="00B220AA" w:rsidP="00B220AA">
      <w:pPr>
        <w:pStyle w:val="TH"/>
      </w:pPr>
      <w:r w:rsidRPr="00DD0DB4">
        <w:object w:dxaOrig="9917" w:dyaOrig="118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1pt;height:373pt" o:ole="">
            <v:imagedata r:id="rId13" o:title="" croptop="1846f" cropbottom="15511f" cropleft="3021f" cropright="3602f"/>
          </v:shape>
          <o:OLEObject Type="Embed" ProgID="Visio.Drawing.11" ShapeID="_x0000_i1025" DrawAspect="Content" ObjectID="_1653134945" r:id="rId14"/>
        </w:object>
      </w:r>
    </w:p>
    <w:p w:rsidR="00B220AA" w:rsidRPr="009D6457" w:rsidRDefault="00B220AA" w:rsidP="00B220AA">
      <w:pPr>
        <w:pStyle w:val="TF"/>
      </w:pPr>
      <w:r w:rsidRPr="009D6457">
        <w:t>Figure </w:t>
      </w:r>
      <w:r>
        <w:t>5.4.7</w:t>
      </w:r>
      <w:r w:rsidRPr="009D6457">
        <w:t xml:space="preserve">.1.1: </w:t>
      </w:r>
      <w:r w:rsidRPr="00DD0DB4">
        <w:t>Network s</w:t>
      </w:r>
      <w:r>
        <w:t>lice-specific</w:t>
      </w:r>
      <w:r w:rsidRPr="009D6457">
        <w:t xml:space="preserve"> authentication and authorization procedure</w:t>
      </w:r>
    </w:p>
    <w:p w:rsidR="00B220AA" w:rsidRPr="009D6457" w:rsidRDefault="00B220AA" w:rsidP="00B220AA">
      <w:pPr>
        <w:pStyle w:val="4"/>
      </w:pPr>
      <w:bookmarkStart w:id="18" w:name="_Toc533172071"/>
      <w:bookmarkStart w:id="19" w:name="_Toc27746763"/>
      <w:bookmarkStart w:id="20" w:name="_Toc36212945"/>
      <w:bookmarkStart w:id="21" w:name="_Toc36657122"/>
      <w:r>
        <w:t>5.4.7</w:t>
      </w:r>
      <w:r w:rsidRPr="009D6457">
        <w:t>.2</w:t>
      </w:r>
      <w:r w:rsidRPr="009D6457">
        <w:tab/>
      </w:r>
      <w:r>
        <w:t>Network s</w:t>
      </w:r>
      <w:r w:rsidRPr="009D6457">
        <w:t>lice-specific EAP message reliable transport procedure</w:t>
      </w:r>
      <w:bookmarkEnd w:id="18"/>
      <w:bookmarkEnd w:id="19"/>
      <w:bookmarkEnd w:id="20"/>
      <w:bookmarkEnd w:id="21"/>
    </w:p>
    <w:p w:rsidR="00B220AA" w:rsidRPr="009D6457" w:rsidRDefault="00B220AA" w:rsidP="00B220AA">
      <w:pPr>
        <w:pStyle w:val="5"/>
      </w:pPr>
      <w:bookmarkStart w:id="22" w:name="_Toc533172072"/>
      <w:bookmarkStart w:id="23" w:name="_Toc27746764"/>
      <w:bookmarkStart w:id="24" w:name="_Toc36212946"/>
      <w:bookmarkStart w:id="25" w:name="_Toc36657123"/>
      <w:r>
        <w:t>5.4.7</w:t>
      </w:r>
      <w:r w:rsidRPr="009D6457">
        <w:t>.2.1</w:t>
      </w:r>
      <w:r w:rsidRPr="009D6457">
        <w:tab/>
      </w:r>
      <w:r>
        <w:t>Network s</w:t>
      </w:r>
      <w:r w:rsidRPr="009D6457">
        <w:t>lice-specific EAP message reliable transport procedure initiation</w:t>
      </w:r>
      <w:bookmarkEnd w:id="22"/>
      <w:bookmarkEnd w:id="23"/>
      <w:bookmarkEnd w:id="24"/>
      <w:bookmarkEnd w:id="25"/>
    </w:p>
    <w:p w:rsidR="00B220AA" w:rsidRPr="009D6457" w:rsidRDefault="00B220AA" w:rsidP="00B220AA">
      <w:r w:rsidRPr="009D6457">
        <w:t xml:space="preserve">In order to initiate the </w:t>
      </w:r>
      <w:r>
        <w:t xml:space="preserve">network </w:t>
      </w:r>
      <w:r w:rsidRPr="009D6457">
        <w:t xml:space="preserve">slice-specific EAP message reliable transport procedure, the AMF shall create a </w:t>
      </w:r>
      <w:r>
        <w:t xml:space="preserve">NETWORK </w:t>
      </w:r>
      <w:r w:rsidRPr="009D6457">
        <w:t>SLICE-SPECIFIC AUTHENTICATION COMMAND message.</w:t>
      </w:r>
    </w:p>
    <w:p w:rsidR="00B220AA" w:rsidRPr="009D6457" w:rsidRDefault="00B220AA" w:rsidP="00B220AA">
      <w:r w:rsidRPr="00B64876">
        <w:t xml:space="preserve">The AMF </w:t>
      </w:r>
      <w:r w:rsidRPr="009D6457">
        <w:t>shall</w:t>
      </w:r>
      <w:r w:rsidRPr="00B64876">
        <w:t xml:space="preserve"> </w:t>
      </w:r>
      <w:r w:rsidRPr="009D6457">
        <w:t xml:space="preserve">set the EAP message IE of the </w:t>
      </w:r>
      <w:r>
        <w:t xml:space="preserve">NETWORK </w:t>
      </w:r>
      <w:r w:rsidRPr="009D6457">
        <w:t xml:space="preserve">SLICE-SPECIFIC AUTHENTICATION COMMAND message to </w:t>
      </w:r>
      <w:r w:rsidRPr="00B64876">
        <w:t xml:space="preserve">the EAP-request message </w:t>
      </w:r>
      <w:r>
        <w:t xml:space="preserve">which is generated by the AMF or </w:t>
      </w:r>
      <w:r w:rsidRPr="00B64876">
        <w:t xml:space="preserve">provided by the </w:t>
      </w:r>
      <w:r w:rsidRPr="009D6457">
        <w:t>AAA-S</w:t>
      </w:r>
      <w:ins w:id="26" w:author="chenshuz@chinatelecom.cn" w:date="2020-05-22T17:31:00Z">
        <w:r w:rsidR="0015410D" w:rsidRPr="0015410D">
          <w:t xml:space="preserve"> </w:t>
        </w:r>
        <w:r w:rsidR="0015410D">
          <w:t xml:space="preserve">via the Network Slice Specific Authentication and Authorization </w:t>
        </w:r>
        <w:r w:rsidR="0015410D" w:rsidRPr="00BE10E0">
          <w:t>Function (NSSAAF)</w:t>
        </w:r>
      </w:ins>
      <w:r w:rsidRPr="00B64876">
        <w:t>.</w:t>
      </w:r>
    </w:p>
    <w:p w:rsidR="00B220AA" w:rsidRPr="00B64876" w:rsidRDefault="00B220AA" w:rsidP="00B220AA">
      <w:r w:rsidRPr="00B64876">
        <w:t xml:space="preserve">The AMF shall set the S-NSSAI IE of the </w:t>
      </w:r>
      <w:r>
        <w:t xml:space="preserve">NETWORK </w:t>
      </w:r>
      <w:r w:rsidRPr="009D6457">
        <w:t xml:space="preserve">SLICE-SPECIFIC AUTHENTICATION COMMAND message to the </w:t>
      </w:r>
      <w:r>
        <w:t xml:space="preserve">HPLMN </w:t>
      </w:r>
      <w:r w:rsidRPr="009D6457">
        <w:t>S-NSSAI</w:t>
      </w:r>
      <w:r w:rsidRPr="00B64876">
        <w:t xml:space="preserve"> </w:t>
      </w:r>
      <w:r w:rsidRPr="009D6457">
        <w:t>to which the EAP-request message is related.</w:t>
      </w:r>
    </w:p>
    <w:p w:rsidR="00B220AA" w:rsidRPr="009D6457" w:rsidRDefault="00B220AA" w:rsidP="00B220AA">
      <w:r w:rsidRPr="009D6457">
        <w:t xml:space="preserve">The AMF shall send the </w:t>
      </w:r>
      <w:r>
        <w:t xml:space="preserve">NETWORK </w:t>
      </w:r>
      <w:r w:rsidRPr="009D6457">
        <w:t>SLICE-SPECIFIC AUTHENTICATION COMMAND message and start timer T35</w:t>
      </w:r>
      <w:r>
        <w:t>75 per S-NSSAI</w:t>
      </w:r>
      <w:r w:rsidRPr="009D6457">
        <w:t xml:space="preserve"> (see example in figure </w:t>
      </w:r>
      <w:r>
        <w:t>5.4.7</w:t>
      </w:r>
      <w:r w:rsidRPr="009D6457">
        <w:t>.1.1).</w:t>
      </w:r>
    </w:p>
    <w:p w:rsidR="00B220AA" w:rsidRPr="009D6457" w:rsidRDefault="00B220AA" w:rsidP="00B220AA">
      <w:r w:rsidRPr="009D6457">
        <w:t xml:space="preserve">Upon receipt of a </w:t>
      </w:r>
      <w:r>
        <w:t xml:space="preserve">NETWORK </w:t>
      </w:r>
      <w:r w:rsidRPr="009D6457">
        <w:t>SLICE-SPECIFIC AUTHENTICATION COMMAND message, the UE shall pass:</w:t>
      </w:r>
    </w:p>
    <w:p w:rsidR="00B220AA" w:rsidRPr="009D6457" w:rsidRDefault="00B220AA" w:rsidP="00B220AA">
      <w:pPr>
        <w:pStyle w:val="B1"/>
      </w:pPr>
      <w:r w:rsidRPr="009D6457">
        <w:t>a)</w:t>
      </w:r>
      <w:r w:rsidRPr="009D6457">
        <w:tab/>
        <w:t>the EAP-request message received in the EAP message IE; and</w:t>
      </w:r>
    </w:p>
    <w:p w:rsidR="00B220AA" w:rsidRPr="009D6457" w:rsidRDefault="00B220AA" w:rsidP="00B220AA">
      <w:pPr>
        <w:pStyle w:val="B1"/>
      </w:pPr>
      <w:r w:rsidRPr="009D6457">
        <w:t>b)</w:t>
      </w:r>
      <w:r w:rsidRPr="009D6457">
        <w:tab/>
        <w:t xml:space="preserve">the </w:t>
      </w:r>
      <w:r>
        <w:t xml:space="preserve">HPLMN </w:t>
      </w:r>
      <w:r w:rsidRPr="009D6457">
        <w:t>S-NSSAI in the S-NSSAI IE;</w:t>
      </w:r>
    </w:p>
    <w:p w:rsidR="00B220AA" w:rsidRPr="009D6457" w:rsidRDefault="00B220AA" w:rsidP="00B220AA">
      <w:r w:rsidRPr="009D6457">
        <w:t xml:space="preserve">to the upper layers. Apart from this action, the </w:t>
      </w:r>
      <w:r>
        <w:t xml:space="preserve">network </w:t>
      </w:r>
      <w:r w:rsidRPr="009D6457">
        <w:t>slice-specific authentication and authorization procedure is transparent to the 5GMM layer of the UE.</w:t>
      </w:r>
    </w:p>
    <w:p w:rsidR="00B220AA" w:rsidRPr="009D6457" w:rsidRDefault="00B220AA" w:rsidP="00B220AA">
      <w:pPr>
        <w:pStyle w:val="5"/>
      </w:pPr>
      <w:bookmarkStart w:id="27" w:name="_Toc533172073"/>
      <w:bookmarkStart w:id="28" w:name="_Toc27746765"/>
      <w:bookmarkStart w:id="29" w:name="_Toc36212947"/>
      <w:bookmarkStart w:id="30" w:name="_Toc36657124"/>
      <w:r>
        <w:lastRenderedPageBreak/>
        <w:t>5.4.7</w:t>
      </w:r>
      <w:r w:rsidRPr="009D6457">
        <w:t>.2.2</w:t>
      </w:r>
      <w:r w:rsidRPr="009D6457">
        <w:tab/>
      </w:r>
      <w:r>
        <w:t>Network s</w:t>
      </w:r>
      <w:r w:rsidRPr="009D6457">
        <w:t>lice-specific EAP message reliable transport procedure accepted by the UE</w:t>
      </w:r>
      <w:bookmarkEnd w:id="27"/>
      <w:bookmarkEnd w:id="28"/>
      <w:bookmarkEnd w:id="29"/>
      <w:bookmarkEnd w:id="30"/>
    </w:p>
    <w:p w:rsidR="00B220AA" w:rsidRPr="009D6457" w:rsidRDefault="00B220AA" w:rsidP="00B220AA">
      <w:r w:rsidRPr="009D6457">
        <w:t xml:space="preserve">When the upper layers provide an EAP-response message associated with the </w:t>
      </w:r>
      <w:r>
        <w:t xml:space="preserve">HPLMN </w:t>
      </w:r>
      <w:r w:rsidRPr="009D6457">
        <w:t xml:space="preserve">S-NSSAI, the UE shall create a </w:t>
      </w:r>
      <w:r>
        <w:t xml:space="preserve">NETWORK </w:t>
      </w:r>
      <w:r w:rsidRPr="009D6457">
        <w:t>SLICE-SPECIFIC AUTHENTICATION COMPLETE message.</w:t>
      </w:r>
    </w:p>
    <w:p w:rsidR="00B220AA" w:rsidRPr="009D6457" w:rsidRDefault="00B220AA" w:rsidP="00B220AA">
      <w:r w:rsidRPr="00B64876">
        <w:t xml:space="preserve">The UE </w:t>
      </w:r>
      <w:r w:rsidRPr="009D6457">
        <w:t>shall</w:t>
      </w:r>
      <w:r w:rsidRPr="00B64876">
        <w:t xml:space="preserve"> </w:t>
      </w:r>
      <w:r w:rsidRPr="009D6457">
        <w:t xml:space="preserve">set the EAP message IE of the </w:t>
      </w:r>
      <w:r>
        <w:t xml:space="preserve">NETWORK </w:t>
      </w:r>
      <w:r w:rsidRPr="009D6457">
        <w:t xml:space="preserve">SLICE-SPECIFIC SESSION AUTHENTICATION COMPLETE message to </w:t>
      </w:r>
      <w:r w:rsidRPr="00B64876">
        <w:t>the EAP-response message</w:t>
      </w:r>
      <w:r w:rsidRPr="009D6457">
        <w:t>.</w:t>
      </w:r>
    </w:p>
    <w:p w:rsidR="00B220AA" w:rsidRPr="009D6457" w:rsidRDefault="00B220AA" w:rsidP="00B220AA">
      <w:r w:rsidRPr="009D6457">
        <w:t xml:space="preserve">The UE shall set the S-NSSAI IE of the </w:t>
      </w:r>
      <w:r>
        <w:t xml:space="preserve">NETWORK </w:t>
      </w:r>
      <w:r w:rsidRPr="009D6457">
        <w:t xml:space="preserve">SLICE-SPECIFIC SESSION AUTHENTICATION COMPLETE message to the </w:t>
      </w:r>
      <w:r>
        <w:t xml:space="preserve">HPLMN </w:t>
      </w:r>
      <w:r w:rsidRPr="009D6457">
        <w:t>S-NSSAI associated with the EAP-response message.</w:t>
      </w:r>
    </w:p>
    <w:p w:rsidR="00B220AA" w:rsidRPr="009D6457" w:rsidRDefault="00B220AA" w:rsidP="00B220AA">
      <w:r w:rsidRPr="009D6457">
        <w:t xml:space="preserve">The UE shall send the </w:t>
      </w:r>
      <w:r>
        <w:t xml:space="preserve">NETWORK </w:t>
      </w:r>
      <w:r w:rsidRPr="009D6457">
        <w:t xml:space="preserve">SLICE-SPECIFIC AUTHENTICATION COMPLETE message. Apart from this action, the </w:t>
      </w:r>
      <w:r>
        <w:t xml:space="preserve">network </w:t>
      </w:r>
      <w:r w:rsidRPr="009D6457">
        <w:t>slice-specific authentication and authorization procedure is transparent to the 5GMM layer of the UE.</w:t>
      </w:r>
    </w:p>
    <w:p w:rsidR="00B220AA" w:rsidRDefault="00B220AA" w:rsidP="00B220AA">
      <w:r w:rsidRPr="009D6457">
        <w:t xml:space="preserve">Upon receipt of a </w:t>
      </w:r>
      <w:r>
        <w:t xml:space="preserve">NETWORK </w:t>
      </w:r>
      <w:r w:rsidRPr="009D6457">
        <w:t>SLICE-SPECIFIC AUTHENTICATION COMPLETE message, the AMF shall stop timer T35</w:t>
      </w:r>
      <w:r>
        <w:t>75</w:t>
      </w:r>
      <w:r w:rsidRPr="009D6457">
        <w:t xml:space="preserve"> and</w:t>
      </w:r>
      <w:r>
        <w:t>:</w:t>
      </w:r>
    </w:p>
    <w:p w:rsidR="00B220AA" w:rsidRDefault="00B220AA" w:rsidP="00B220AA">
      <w:pPr>
        <w:pStyle w:val="B1"/>
      </w:pPr>
      <w:r>
        <w:t>a)</w:t>
      </w:r>
      <w:r>
        <w:tab/>
        <w:t>pass the EAP-request message received in the EAP message IE of the NETWORK SLICE-SPECIFIC AUTHENTICATION COMPLETE message associated with the HPLMN S-NSSAI in the S-NSSAI IE to the upper layers; or</w:t>
      </w:r>
    </w:p>
    <w:p w:rsidR="00B220AA" w:rsidRPr="009D6457" w:rsidRDefault="00B220AA" w:rsidP="00B220AA">
      <w:pPr>
        <w:pStyle w:val="B1"/>
      </w:pPr>
      <w:r>
        <w:t>b)</w:t>
      </w:r>
      <w:r>
        <w:tab/>
      </w:r>
      <w:r w:rsidRPr="009D6457">
        <w:t xml:space="preserve">provide the EAP-response message received in the EAP message IE of the </w:t>
      </w:r>
      <w:r>
        <w:t xml:space="preserve">NETWORK </w:t>
      </w:r>
      <w:r w:rsidRPr="009D6457">
        <w:t xml:space="preserve">SLICE-SPECIFIC AUTHENTICATION COMPLETE message associated with the </w:t>
      </w:r>
      <w:r>
        <w:t xml:space="preserve">HPLMN </w:t>
      </w:r>
      <w:r w:rsidRPr="009D6457">
        <w:t>S-NSSAI in the S-NSSAI IE</w:t>
      </w:r>
      <w:r>
        <w:t xml:space="preserve"> </w:t>
      </w:r>
      <w:r w:rsidRPr="009D6457">
        <w:t>to the AAA-S</w:t>
      </w:r>
      <w:ins w:id="31" w:author="chenshuz@chinatelecom.cn" w:date="2020-05-22T17:32:00Z">
        <w:r w:rsidR="0015410D">
          <w:t xml:space="preserve"> via the Network Slice Specific Authentication and Authorization </w:t>
        </w:r>
        <w:r w:rsidR="0015410D" w:rsidRPr="00BE10E0">
          <w:t>Function (NSSAAF)</w:t>
        </w:r>
      </w:ins>
      <w:r w:rsidRPr="009D6457">
        <w:t>.</w:t>
      </w:r>
    </w:p>
    <w:p w:rsidR="009C3956" w:rsidRPr="009D6457" w:rsidRDefault="009C3956" w:rsidP="009C3956">
      <w:pPr>
        <w:pStyle w:val="5"/>
      </w:pPr>
      <w:bookmarkStart w:id="32" w:name="_Toc533172074"/>
      <w:bookmarkStart w:id="33" w:name="_Toc27746766"/>
      <w:bookmarkStart w:id="34" w:name="_Toc36212948"/>
      <w:bookmarkStart w:id="35" w:name="_Toc36657125"/>
      <w:r>
        <w:t>5.4.7</w:t>
      </w:r>
      <w:r w:rsidRPr="009D6457">
        <w:t>.2.3</w:t>
      </w:r>
      <w:r w:rsidRPr="009D6457">
        <w:tab/>
        <w:t>Abnormal cases on the network side</w:t>
      </w:r>
      <w:bookmarkEnd w:id="32"/>
      <w:bookmarkEnd w:id="33"/>
      <w:bookmarkEnd w:id="34"/>
      <w:bookmarkEnd w:id="35"/>
    </w:p>
    <w:p w:rsidR="009C3956" w:rsidRPr="009D6457" w:rsidRDefault="009C3956" w:rsidP="009C3956">
      <w:r w:rsidRPr="009D6457">
        <w:t>The following abnormal cases can be identified:</w:t>
      </w:r>
    </w:p>
    <w:p w:rsidR="009C3956" w:rsidRPr="009D6457" w:rsidRDefault="009C3956" w:rsidP="009C3956">
      <w:pPr>
        <w:pStyle w:val="B1"/>
      </w:pPr>
      <w:r w:rsidRPr="009D6457">
        <w:t>a)</w:t>
      </w:r>
      <w:r w:rsidRPr="009D6457">
        <w:tab/>
        <w:t>T35</w:t>
      </w:r>
      <w:r>
        <w:t>75</w:t>
      </w:r>
      <w:r w:rsidRPr="009D6457">
        <w:t xml:space="preserve"> expiry</w:t>
      </w:r>
    </w:p>
    <w:p w:rsidR="009C3956" w:rsidRPr="009D6457" w:rsidRDefault="009C3956" w:rsidP="009C3956">
      <w:pPr>
        <w:pStyle w:val="B1"/>
      </w:pPr>
      <w:r w:rsidRPr="009D6457">
        <w:tab/>
        <w:t xml:space="preserve">The </w:t>
      </w:r>
      <w:r>
        <w:t>A</w:t>
      </w:r>
      <w:r w:rsidRPr="009D6457">
        <w:t>MF shall, on the first expiry of the timer T35</w:t>
      </w:r>
      <w:r>
        <w:t>75</w:t>
      </w:r>
      <w:r w:rsidRPr="009D6457">
        <w:t xml:space="preserve">, retransmit the </w:t>
      </w:r>
      <w:r>
        <w:t xml:space="preserve">NETWORK </w:t>
      </w:r>
      <w:r w:rsidRPr="009D6457">
        <w:t>SLICE-SPECIFIC AUTHENTICATION COMMAND message and shall reset and start timer T35</w:t>
      </w:r>
      <w:r>
        <w:t>75</w:t>
      </w:r>
      <w:r w:rsidRPr="009D6457">
        <w:t xml:space="preserve">. This retransmission is repeated four times, i.e. on the fifth expiry of timer </w:t>
      </w:r>
      <w:r>
        <w:t>T3575</w:t>
      </w:r>
      <w:r w:rsidRPr="009D6457">
        <w:t xml:space="preserve">, the AMF shall abort the </w:t>
      </w:r>
      <w:r w:rsidRPr="00F1243E">
        <w:t>network</w:t>
      </w:r>
      <w:r>
        <w:t xml:space="preserve"> slice-specific authentication and authorization</w:t>
      </w:r>
      <w:r w:rsidRPr="009D6457">
        <w:t xml:space="preserve"> procedure</w:t>
      </w:r>
      <w:r>
        <w:t xml:space="preserve"> for the S-NSSAI</w:t>
      </w:r>
      <w:r w:rsidRPr="009D6457">
        <w:t>.</w:t>
      </w:r>
      <w:r>
        <w:t xml:space="preserve"> The AMF shall consider that the network slice-specific authentication and authorization procedure for the S-NSSAI is completed as a failure.</w:t>
      </w:r>
    </w:p>
    <w:p w:rsidR="009C3956" w:rsidRDefault="009C3956" w:rsidP="009C3956">
      <w:pPr>
        <w:pStyle w:val="B1"/>
      </w:pPr>
      <w:r>
        <w:t>b)</w:t>
      </w:r>
      <w:r>
        <w:tab/>
        <w:t>Lower layers indication of non-delivered NAS PDU due to handover</w:t>
      </w:r>
    </w:p>
    <w:p w:rsidR="009C3956" w:rsidRDefault="009C3956" w:rsidP="009C3956">
      <w:pPr>
        <w:pStyle w:val="B1"/>
      </w:pPr>
      <w:r>
        <w:tab/>
        <w:t>If</w:t>
      </w:r>
      <w:r w:rsidRPr="00FC678D">
        <w:t xml:space="preserve"> the </w:t>
      </w:r>
      <w:r>
        <w:t xml:space="preserve">NETWORK SLICE-SPECIFIC </w:t>
      </w:r>
      <w:r w:rsidRPr="003168A2">
        <w:t xml:space="preserve">AUTHENTICATION </w:t>
      </w:r>
      <w:r>
        <w:t xml:space="preserve">COMMAND </w:t>
      </w:r>
      <w:r w:rsidRPr="00FC678D">
        <w:t xml:space="preserve">message </w:t>
      </w:r>
      <w:r>
        <w:rPr>
          <w:noProof/>
        </w:rPr>
        <w:t>could not be delivered</w:t>
      </w:r>
      <w:r w:rsidRPr="00FC678D">
        <w:t xml:space="preserve"> </w:t>
      </w:r>
      <w:r>
        <w:t>due to an intra AMF</w:t>
      </w:r>
      <w:r w:rsidRPr="00FC678D">
        <w:t xml:space="preserve"> handover</w:t>
      </w:r>
      <w:r w:rsidRPr="006D71D5">
        <w:t xml:space="preserve"> </w:t>
      </w:r>
      <w:r>
        <w:t xml:space="preserve">and the target TAI is included in the TAI list, </w:t>
      </w:r>
      <w:r w:rsidRPr="00FC678D">
        <w:t xml:space="preserve">then </w:t>
      </w:r>
      <w:r>
        <w:t xml:space="preserve">upon </w:t>
      </w:r>
      <w:r w:rsidRPr="00FC678D">
        <w:t xml:space="preserve">successful </w:t>
      </w:r>
      <w:r>
        <w:t>completion of the intra AMF</w:t>
      </w:r>
      <w:r w:rsidRPr="00FC678D">
        <w:t xml:space="preserve"> handover the </w:t>
      </w:r>
      <w:r>
        <w:t>AMF</w:t>
      </w:r>
      <w:r w:rsidRPr="00FC678D">
        <w:t xml:space="preserve"> shall retransmit the </w:t>
      </w:r>
      <w:r>
        <w:t xml:space="preserve">NETWORK SLICE-SPECIFIC </w:t>
      </w:r>
      <w:r w:rsidRPr="003168A2">
        <w:t xml:space="preserve">AUTHENTICATION </w:t>
      </w:r>
      <w:r>
        <w:t>COMMAND</w:t>
      </w:r>
      <w:r w:rsidRPr="00FC678D">
        <w:t xml:space="preserve"> message. </w:t>
      </w:r>
      <w:r>
        <w:t xml:space="preserve">If a failure of handover procedure is reported by the lower layer and the N1 NAS signalling connection exists, the AMF shall retransmit the NETWORK SLICE-SPECIFIC </w:t>
      </w:r>
      <w:r w:rsidRPr="003168A2">
        <w:t xml:space="preserve">AUTHENTICATION </w:t>
      </w:r>
      <w:r>
        <w:t>COMMAND</w:t>
      </w:r>
      <w:r w:rsidRPr="00FC678D">
        <w:t xml:space="preserve"> message</w:t>
      </w:r>
      <w:r>
        <w:t>.</w:t>
      </w:r>
    </w:p>
    <w:p w:rsidR="009C3956" w:rsidRPr="003168A2" w:rsidRDefault="009C3956" w:rsidP="009C3956">
      <w:pPr>
        <w:pStyle w:val="B1"/>
      </w:pPr>
      <w:r>
        <w:t>c</w:t>
      </w:r>
      <w:r w:rsidRPr="003168A2">
        <w:t>)</w:t>
      </w:r>
      <w:r w:rsidRPr="003168A2">
        <w:tab/>
      </w:r>
      <w:r>
        <w:t>Network s</w:t>
      </w:r>
      <w:r w:rsidRPr="009D6457">
        <w:t>lice-specific authentication and authorization procedure and de-registration procedure collision</w:t>
      </w:r>
    </w:p>
    <w:p w:rsidR="009C3956" w:rsidRPr="003168A2" w:rsidRDefault="009C3956" w:rsidP="009C3956">
      <w:pPr>
        <w:pStyle w:val="B1"/>
      </w:pPr>
      <w:r w:rsidRPr="003168A2">
        <w:tab/>
      </w:r>
      <w:r>
        <w:t xml:space="preserve">If </w:t>
      </w:r>
      <w:r w:rsidRPr="003168A2">
        <w:t>the network receives a DE</w:t>
      </w:r>
      <w:r>
        <w:t>REGISTRATION</w:t>
      </w:r>
      <w:r w:rsidRPr="003168A2">
        <w:t xml:space="preserve"> REQUEST message</w:t>
      </w:r>
      <w:r>
        <w:t xml:space="preserve"> </w:t>
      </w:r>
      <w:r w:rsidRPr="003168A2">
        <w:t xml:space="preserve">before the ongoing </w:t>
      </w:r>
      <w:r>
        <w:t>network slice-specific authentication and authorization</w:t>
      </w:r>
      <w:r w:rsidRPr="003168A2">
        <w:t xml:space="preserve"> procedure has been completed</w:t>
      </w:r>
      <w:r>
        <w:t xml:space="preserve"> </w:t>
      </w:r>
      <w:r w:rsidRPr="009D6457">
        <w:t>and the access type included in the DEREGISTRATION REQ</w:t>
      </w:r>
      <w:r>
        <w:t xml:space="preserve">UEST message is the same as the one for which </w:t>
      </w:r>
      <w:r w:rsidRPr="003168A2">
        <w:t xml:space="preserve">the </w:t>
      </w:r>
      <w:r>
        <w:t>network slice-specific authentication and authorization</w:t>
      </w:r>
      <w:r w:rsidRPr="003168A2">
        <w:t xml:space="preserve"> procedure</w:t>
      </w:r>
      <w:r>
        <w:t xml:space="preserve"> is ongoing</w:t>
      </w:r>
      <w:r w:rsidRPr="003168A2">
        <w:t xml:space="preserve">, the network shall abort the </w:t>
      </w:r>
      <w:r>
        <w:t>network slice-specific authentication and authorization</w:t>
      </w:r>
      <w:r w:rsidRPr="003168A2">
        <w:t xml:space="preserve"> procedure and shall progress the </w:t>
      </w:r>
      <w:r>
        <w:t xml:space="preserve">UE-initiated </w:t>
      </w:r>
      <w:r w:rsidRPr="003168A2">
        <w:t>de</w:t>
      </w:r>
      <w:r>
        <w:t>-registration</w:t>
      </w:r>
      <w:r w:rsidRPr="003168A2">
        <w:t xml:space="preserve"> procedure</w:t>
      </w:r>
      <w:r>
        <w:t>. The AMF may initiate the network slice-specific authentication and authorization procedure for the S-NSSAI via is completed as a failure, if available.</w:t>
      </w:r>
    </w:p>
    <w:p w:rsidR="009C3956" w:rsidRPr="009D6457" w:rsidRDefault="009C3956" w:rsidP="009C3956">
      <w:pPr>
        <w:pStyle w:val="5"/>
      </w:pPr>
      <w:bookmarkStart w:id="36" w:name="_Toc27746767"/>
      <w:bookmarkStart w:id="37" w:name="_Toc36212949"/>
      <w:bookmarkStart w:id="38" w:name="_Toc36657126"/>
      <w:r>
        <w:t>5.4.7</w:t>
      </w:r>
      <w:r w:rsidRPr="009D6457">
        <w:t>.2.4</w:t>
      </w:r>
      <w:bookmarkStart w:id="39" w:name="_Toc533172075"/>
      <w:r w:rsidRPr="009D6457">
        <w:tab/>
        <w:t>Abnormal cases in the UE</w:t>
      </w:r>
      <w:bookmarkEnd w:id="36"/>
      <w:bookmarkEnd w:id="37"/>
      <w:bookmarkEnd w:id="38"/>
      <w:bookmarkEnd w:id="39"/>
    </w:p>
    <w:p w:rsidR="009C3956" w:rsidRPr="009D6457" w:rsidRDefault="009C3956" w:rsidP="009C3956">
      <w:r w:rsidRPr="009D6457">
        <w:t>The following abnormal cases can be identified:</w:t>
      </w:r>
    </w:p>
    <w:p w:rsidR="009C3956" w:rsidRPr="009D6457" w:rsidRDefault="009C3956" w:rsidP="009C3956">
      <w:pPr>
        <w:pStyle w:val="B1"/>
      </w:pPr>
      <w:r w:rsidRPr="009D6457">
        <w:t>a)</w:t>
      </w:r>
      <w:r w:rsidRPr="009D6457">
        <w:tab/>
        <w:t xml:space="preserve">Transmission failure of the </w:t>
      </w:r>
      <w:r>
        <w:t xml:space="preserve">NETWORK </w:t>
      </w:r>
      <w:r w:rsidRPr="009D6457">
        <w:t>SLICE-SPECIFIC AUTHENTICATION COMPLETE message with TAI change from lower layers</w:t>
      </w:r>
    </w:p>
    <w:p w:rsidR="009C3956" w:rsidRPr="009D6457" w:rsidRDefault="009C3956" w:rsidP="009C3956">
      <w:pPr>
        <w:pStyle w:val="B1"/>
      </w:pPr>
      <w:r w:rsidRPr="009D6457">
        <w:lastRenderedPageBreak/>
        <w:tab/>
        <w:t xml:space="preserve">If the current TAI is not in the TAI list, the </w:t>
      </w:r>
      <w:r>
        <w:t xml:space="preserve">network </w:t>
      </w:r>
      <w:r w:rsidRPr="009D6457">
        <w:t xml:space="preserve">slice-specific authentication and authorization procedure shall be aborted and a </w:t>
      </w:r>
      <w:r w:rsidRPr="009D6457">
        <w:rPr>
          <w:noProof/>
        </w:rPr>
        <w:t xml:space="preserve">registration procedure for mobility and periodic registration update </w:t>
      </w:r>
      <w:r w:rsidRPr="009D6457">
        <w:t>indicating "mobility registration updating" in the 5GS registration type IE of the REGISTRATION REQUEST message shall be initiated.</w:t>
      </w:r>
    </w:p>
    <w:p w:rsidR="009C3956" w:rsidRPr="009D6457" w:rsidRDefault="009C3956" w:rsidP="009C3956">
      <w:pPr>
        <w:pStyle w:val="B1"/>
      </w:pPr>
      <w:r w:rsidRPr="009D6457">
        <w:tab/>
        <w:t xml:space="preserve">If the current TAI is still part of the TAI list, it is up to the UE implementation how to re-run the ongoing procedure that triggered the </w:t>
      </w:r>
      <w:r>
        <w:t xml:space="preserve">network </w:t>
      </w:r>
      <w:r w:rsidRPr="009D6457">
        <w:t>slice-specific authentication and authorization procedure.</w:t>
      </w:r>
    </w:p>
    <w:p w:rsidR="009C3956" w:rsidRPr="009D6457" w:rsidRDefault="009C3956" w:rsidP="009C3956">
      <w:pPr>
        <w:pStyle w:val="B1"/>
      </w:pPr>
      <w:r w:rsidRPr="009D6457">
        <w:t>b)</w:t>
      </w:r>
      <w:r w:rsidRPr="009D6457">
        <w:tab/>
        <w:t xml:space="preserve">Transmission failure of </w:t>
      </w:r>
      <w:r>
        <w:t xml:space="preserve">NETWORK </w:t>
      </w:r>
      <w:r w:rsidRPr="009D6457">
        <w:t>SLICE-SPECIFIC AUTHENTICATION COMPL</w:t>
      </w:r>
      <w:r>
        <w:t>E</w:t>
      </w:r>
      <w:r w:rsidRPr="009D6457">
        <w:t>TE message indication without TAI change from lower layers</w:t>
      </w:r>
    </w:p>
    <w:p w:rsidR="009C3956" w:rsidRPr="009D6457" w:rsidRDefault="009C3956" w:rsidP="009C3956">
      <w:pPr>
        <w:pStyle w:val="B1"/>
      </w:pPr>
      <w:r w:rsidRPr="009D6457">
        <w:tab/>
        <w:t xml:space="preserve">It is up to the UE implementation how to re-run the ongoing procedure that triggered the </w:t>
      </w:r>
      <w:r>
        <w:t xml:space="preserve">network </w:t>
      </w:r>
      <w:r w:rsidRPr="009D6457">
        <w:t>slice-specific authentication and authorization procedure.</w:t>
      </w:r>
    </w:p>
    <w:p w:rsidR="009C3956" w:rsidRPr="009D6457" w:rsidRDefault="009C3956" w:rsidP="009C3956">
      <w:pPr>
        <w:pStyle w:val="B1"/>
      </w:pPr>
      <w:r w:rsidRPr="009D6457">
        <w:t>c)</w:t>
      </w:r>
      <w:r w:rsidRPr="009D6457">
        <w:tab/>
      </w:r>
      <w:r>
        <w:t>Network s</w:t>
      </w:r>
      <w:r w:rsidRPr="009D6457">
        <w:t>lice-specific authentication and authorization procedure and de-registration procedure collision</w:t>
      </w:r>
    </w:p>
    <w:p w:rsidR="009C3956" w:rsidRPr="009D6457" w:rsidRDefault="009C3956" w:rsidP="009C3956">
      <w:pPr>
        <w:pStyle w:val="B1"/>
      </w:pPr>
      <w:r w:rsidRPr="009D6457">
        <w:tab/>
        <w:t xml:space="preserve">If the UE receives </w:t>
      </w:r>
      <w:r>
        <w:t xml:space="preserve">NETWORK </w:t>
      </w:r>
      <w:r w:rsidRPr="009D6457">
        <w:t>SLICE-SPECIFIC AUTHENTICATION COMMAND message after sending a DEREGISTRATION REQUEST message and the access type included in the DEREGISTRATION REQU</w:t>
      </w:r>
      <w:r>
        <w:t>E</w:t>
      </w:r>
      <w:r w:rsidRPr="009D6457">
        <w:t xml:space="preserve">ST message is the same as the access in which the </w:t>
      </w:r>
      <w:r>
        <w:t xml:space="preserve">NETWORK </w:t>
      </w:r>
      <w:r w:rsidRPr="009D6457">
        <w:t xml:space="preserve">SLICE-SPECIFIC AUTHENTICATION COMMAND message is received, then the UE shall ignore the </w:t>
      </w:r>
      <w:r>
        <w:t xml:space="preserve">NETWORK </w:t>
      </w:r>
      <w:r w:rsidRPr="009D6457">
        <w:t>SLICE-SPECIFIC AUTHENTICATION COMMAND message and proceed with the de-registration procedure. Otherwise, the UE shall proceed with both procedures.</w:t>
      </w:r>
    </w:p>
    <w:p w:rsidR="00B220AA" w:rsidRPr="009D6457" w:rsidRDefault="00B220AA" w:rsidP="00B220AA">
      <w:pPr>
        <w:pStyle w:val="4"/>
      </w:pPr>
      <w:bookmarkStart w:id="40" w:name="_Toc27746768"/>
      <w:bookmarkStart w:id="41" w:name="_Toc36212950"/>
      <w:bookmarkStart w:id="42" w:name="_Toc36657127"/>
      <w:r>
        <w:t>5.4.7</w:t>
      </w:r>
      <w:r w:rsidRPr="009D6457">
        <w:t>.3</w:t>
      </w:r>
      <w:r w:rsidRPr="009D6457">
        <w:tab/>
      </w:r>
      <w:r>
        <w:t>Network s</w:t>
      </w:r>
      <w:r w:rsidRPr="009D6457">
        <w:t>lice-specific EAP result message transport procedure</w:t>
      </w:r>
      <w:bookmarkEnd w:id="40"/>
      <w:bookmarkEnd w:id="41"/>
      <w:bookmarkEnd w:id="42"/>
    </w:p>
    <w:p w:rsidR="00B220AA" w:rsidRPr="009D6457" w:rsidRDefault="00B220AA" w:rsidP="00B220AA">
      <w:pPr>
        <w:pStyle w:val="5"/>
      </w:pPr>
      <w:bookmarkStart w:id="43" w:name="_Toc533172077"/>
      <w:bookmarkStart w:id="44" w:name="_Toc27746769"/>
      <w:bookmarkStart w:id="45" w:name="_Toc36212951"/>
      <w:bookmarkStart w:id="46" w:name="_Toc36657128"/>
      <w:r>
        <w:t>5.4.7</w:t>
      </w:r>
      <w:r w:rsidRPr="009D6457">
        <w:t>.3.1</w:t>
      </w:r>
      <w:r w:rsidRPr="009D6457">
        <w:tab/>
      </w:r>
      <w:r>
        <w:t>Network s</w:t>
      </w:r>
      <w:r w:rsidRPr="009D6457">
        <w:t>lice-specific EAP result message transport procedure initiation</w:t>
      </w:r>
      <w:bookmarkEnd w:id="43"/>
      <w:bookmarkEnd w:id="44"/>
      <w:bookmarkEnd w:id="45"/>
      <w:bookmarkEnd w:id="46"/>
    </w:p>
    <w:p w:rsidR="00B220AA" w:rsidRPr="009D6457" w:rsidRDefault="00B220AA" w:rsidP="00B220AA">
      <w:r w:rsidRPr="009D6457">
        <w:t xml:space="preserve">In order to initiate the </w:t>
      </w:r>
      <w:r>
        <w:t xml:space="preserve">network </w:t>
      </w:r>
      <w:r w:rsidRPr="009D6457">
        <w:t xml:space="preserve">slice-specific EAP result message transport procedure, the AMF shall create a </w:t>
      </w:r>
      <w:r>
        <w:t xml:space="preserve">NETWORK </w:t>
      </w:r>
      <w:r w:rsidRPr="009D6457">
        <w:t>SLICE-SPECIFIC AUTHENTICATION RESULT message.</w:t>
      </w:r>
    </w:p>
    <w:p w:rsidR="00B220AA" w:rsidRPr="009D6457" w:rsidRDefault="00B220AA" w:rsidP="00B220AA">
      <w:r w:rsidRPr="00B64876">
        <w:t xml:space="preserve">The AMF </w:t>
      </w:r>
      <w:r w:rsidRPr="009D6457">
        <w:t>shall</w:t>
      </w:r>
      <w:r w:rsidRPr="00B64876">
        <w:t xml:space="preserve"> </w:t>
      </w:r>
      <w:r w:rsidRPr="009D6457">
        <w:t xml:space="preserve">set the EAP message IE of the </w:t>
      </w:r>
      <w:r>
        <w:t xml:space="preserve">NETWORK </w:t>
      </w:r>
      <w:r w:rsidRPr="009D6457">
        <w:t xml:space="preserve">SLICE-SPECIFIC AUTHENTICATION RESULT message to </w:t>
      </w:r>
      <w:r w:rsidRPr="00B64876">
        <w:t xml:space="preserve">the EAP-success or EAP-failure message </w:t>
      </w:r>
      <w:r w:rsidRPr="009D6457">
        <w:t>provided by the AAA-S</w:t>
      </w:r>
      <w:ins w:id="47" w:author="chenshuz@chinatelecom.cn" w:date="2020-05-22T17:32:00Z">
        <w:r w:rsidR="00744212">
          <w:t xml:space="preserve"> via the Network Slice Specific Authentication and Authorization </w:t>
        </w:r>
        <w:r w:rsidR="00744212" w:rsidRPr="00BE10E0">
          <w:t>Function (NSSAAF)</w:t>
        </w:r>
      </w:ins>
      <w:r w:rsidRPr="009D6457">
        <w:t>.</w:t>
      </w:r>
    </w:p>
    <w:p w:rsidR="00B220AA" w:rsidRPr="009D6457" w:rsidRDefault="00B220AA" w:rsidP="00B220AA">
      <w:r w:rsidRPr="00B64876">
        <w:t xml:space="preserve">The AMF shall set the S-NSSAI IE of the </w:t>
      </w:r>
      <w:r>
        <w:t xml:space="preserve">NETWORK </w:t>
      </w:r>
      <w:r w:rsidRPr="009D6457">
        <w:t xml:space="preserve">SLICE-SPECIFIC AUTHENTICATION RESULT message to the </w:t>
      </w:r>
      <w:r>
        <w:t xml:space="preserve">HPLMN </w:t>
      </w:r>
      <w:r w:rsidRPr="009D6457">
        <w:t>S-NSSAI</w:t>
      </w:r>
      <w:r w:rsidRPr="00B64876">
        <w:t xml:space="preserve"> </w:t>
      </w:r>
      <w:r w:rsidRPr="009D6457">
        <w:t>to which the EAP-success or EAP-failure message is related.</w:t>
      </w:r>
    </w:p>
    <w:p w:rsidR="00B220AA" w:rsidRPr="007376E0" w:rsidRDefault="00B220AA" w:rsidP="00B220AA">
      <w:r w:rsidRPr="009D6457">
        <w:t xml:space="preserve">The AMF shall send the </w:t>
      </w:r>
      <w:r>
        <w:t xml:space="preserve">NETWORK </w:t>
      </w:r>
      <w:r w:rsidRPr="009D6457">
        <w:t>SLICE-SPECIFIC AUTHENTICATION RESULT message.</w:t>
      </w:r>
      <w:r>
        <w:t xml:space="preserve"> The AMF shall retain the authentication result for the UE and the HPLMN S-NSSAI while the UE is registered to the PLMN (see subclause</w:t>
      </w:r>
      <w:r w:rsidRPr="009D6457">
        <w:t> </w:t>
      </w:r>
      <w:r>
        <w:t>5.15.10 in 3GPP</w:t>
      </w:r>
      <w:r w:rsidRPr="009D6457">
        <w:t> </w:t>
      </w:r>
      <w:r>
        <w:t>TS</w:t>
      </w:r>
      <w:r w:rsidRPr="009D6457">
        <w:t> </w:t>
      </w:r>
      <w:r>
        <w:t>23.501</w:t>
      </w:r>
      <w:r w:rsidRPr="009D6457">
        <w:t> </w:t>
      </w:r>
      <w:r>
        <w:t>[8]).</w:t>
      </w:r>
    </w:p>
    <w:p w:rsidR="00B220AA" w:rsidRPr="009D6457" w:rsidRDefault="00B220AA" w:rsidP="00B220AA">
      <w:r w:rsidRPr="009D6457">
        <w:t xml:space="preserve">Upon receipt of a </w:t>
      </w:r>
      <w:r>
        <w:t xml:space="preserve">NETWORK </w:t>
      </w:r>
      <w:r w:rsidRPr="009D6457">
        <w:t>SLICE-SPECIFIC AUTHENTICATION RESULT message, the UE shall pass:</w:t>
      </w:r>
    </w:p>
    <w:p w:rsidR="00B220AA" w:rsidRPr="009D6457" w:rsidRDefault="00B220AA" w:rsidP="00B220AA">
      <w:pPr>
        <w:pStyle w:val="B1"/>
      </w:pPr>
      <w:r w:rsidRPr="009D6457">
        <w:t>a)</w:t>
      </w:r>
      <w:r w:rsidRPr="009D6457">
        <w:tab/>
        <w:t>the EAP-success or EAP-failure message received in the EAP message IE; and</w:t>
      </w:r>
    </w:p>
    <w:p w:rsidR="00B220AA" w:rsidRPr="009D6457" w:rsidRDefault="00B220AA" w:rsidP="00B220AA">
      <w:pPr>
        <w:pStyle w:val="B1"/>
      </w:pPr>
      <w:r w:rsidRPr="009D6457">
        <w:t>b)</w:t>
      </w:r>
      <w:r w:rsidRPr="009D6457">
        <w:tab/>
        <w:t xml:space="preserve">the </w:t>
      </w:r>
      <w:r>
        <w:t xml:space="preserve">HPLMN </w:t>
      </w:r>
      <w:r w:rsidRPr="009D6457">
        <w:t>S-NSSAI in the S-NSSAI IE;</w:t>
      </w:r>
    </w:p>
    <w:p w:rsidR="00B220AA" w:rsidRDefault="00B220AA" w:rsidP="00B220AA">
      <w:pPr>
        <w:rPr>
          <w:lang w:eastAsia="ko-KR"/>
        </w:rPr>
      </w:pPr>
      <w:r w:rsidRPr="009D6457">
        <w:t xml:space="preserve">to the upper layers. Apart from this action, the </w:t>
      </w:r>
      <w:r>
        <w:t xml:space="preserve">network </w:t>
      </w:r>
      <w:r w:rsidRPr="009D6457">
        <w:t>slice-specific authentication and authorization procedure is transparent to the 5GMM layer of the UE.</w:t>
      </w:r>
    </w:p>
    <w:p w:rsidR="005C32A9" w:rsidRDefault="005C32A9" w:rsidP="005C32A9">
      <w:pPr>
        <w:jc w:val="center"/>
        <w:rPr>
          <w:noProof/>
        </w:rPr>
      </w:pPr>
      <w:r w:rsidRPr="00DB12B9">
        <w:rPr>
          <w:noProof/>
          <w:highlight w:val="green"/>
        </w:rPr>
        <w:t xml:space="preserve">***** </w:t>
      </w:r>
      <w:r>
        <w:rPr>
          <w:noProof/>
          <w:highlight w:val="green"/>
        </w:rPr>
        <w:t xml:space="preserve">End of </w:t>
      </w:r>
      <w:r w:rsidRPr="00DB12B9">
        <w:rPr>
          <w:noProof/>
          <w:highlight w:val="green"/>
        </w:rPr>
        <w:t>change</w:t>
      </w:r>
      <w:r>
        <w:rPr>
          <w:noProof/>
          <w:highlight w:val="green"/>
        </w:rPr>
        <w:t>s</w:t>
      </w:r>
      <w:r w:rsidRPr="00DB12B9">
        <w:rPr>
          <w:noProof/>
          <w:highlight w:val="green"/>
        </w:rPr>
        <w:t xml:space="preserve"> *****</w:t>
      </w:r>
    </w:p>
    <w:p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679EB" w:rsidRDefault="008679EB">
      <w:r>
        <w:separator/>
      </w:r>
    </w:p>
  </w:endnote>
  <w:endnote w:type="continuationSeparator" w:id="0">
    <w:p w:rsidR="008679EB" w:rsidRDefault="008679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679EB" w:rsidRDefault="008679EB">
      <w:r>
        <w:separator/>
      </w:r>
    </w:p>
  </w:footnote>
  <w:footnote w:type="continuationSeparator" w:id="0">
    <w:p w:rsidR="008679EB" w:rsidRDefault="008679E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74EACAB0"/>
    <w:lvl w:ilvl="0">
      <w:start w:val="1"/>
      <w:numFmt w:val="decimal"/>
      <w:lvlText w:val="%1."/>
      <w:lvlJc w:val="left"/>
      <w:pPr>
        <w:tabs>
          <w:tab w:val="num" w:pos="1492"/>
        </w:tabs>
        <w:ind w:left="1492" w:hanging="360"/>
      </w:pPr>
    </w:lvl>
  </w:abstractNum>
  <w:abstractNum w:abstractNumId="1">
    <w:nsid w:val="FFFFFF7D"/>
    <w:multiLevelType w:val="singleLevel"/>
    <w:tmpl w:val="07304070"/>
    <w:lvl w:ilvl="0">
      <w:start w:val="1"/>
      <w:numFmt w:val="decimal"/>
      <w:lvlText w:val="%1."/>
      <w:lvlJc w:val="left"/>
      <w:pPr>
        <w:tabs>
          <w:tab w:val="num" w:pos="1209"/>
        </w:tabs>
        <w:ind w:left="1209" w:hanging="360"/>
      </w:pPr>
    </w:lvl>
  </w:abstractNum>
  <w:abstractNum w:abstractNumId="2">
    <w:nsid w:val="FFFFFF7E"/>
    <w:multiLevelType w:val="singleLevel"/>
    <w:tmpl w:val="6180CFD8"/>
    <w:lvl w:ilvl="0">
      <w:start w:val="1"/>
      <w:numFmt w:val="decimal"/>
      <w:lvlText w:val="%1."/>
      <w:lvlJc w:val="left"/>
      <w:pPr>
        <w:tabs>
          <w:tab w:val="num" w:pos="926"/>
        </w:tabs>
        <w:ind w:left="926" w:hanging="360"/>
      </w:pPr>
    </w:lvl>
  </w:abstractNum>
  <w:abstractNum w:abstractNumId="3">
    <w:nsid w:val="FFFFFF7F"/>
    <w:multiLevelType w:val="singleLevel"/>
    <w:tmpl w:val="FEF81554"/>
    <w:lvl w:ilvl="0">
      <w:start w:val="1"/>
      <w:numFmt w:val="decimal"/>
      <w:lvlText w:val="%1."/>
      <w:lvlJc w:val="left"/>
      <w:pPr>
        <w:tabs>
          <w:tab w:val="num" w:pos="643"/>
        </w:tabs>
        <w:ind w:left="643" w:hanging="360"/>
      </w:pPr>
    </w:lvl>
  </w:abstractNum>
  <w:abstractNum w:abstractNumId="4">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59382320"/>
    <w:lvl w:ilvl="0">
      <w:start w:val="1"/>
      <w:numFmt w:val="decimal"/>
      <w:lvlText w:val="%1."/>
      <w:lvlJc w:val="left"/>
      <w:pPr>
        <w:tabs>
          <w:tab w:val="num" w:pos="360"/>
        </w:tabs>
        <w:ind w:left="360" w:hanging="360"/>
      </w:pPr>
    </w:lvl>
  </w:abstractNum>
  <w:abstractNum w:abstractNumId="9">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15FE6365"/>
    <w:multiLevelType w:val="hybridMultilevel"/>
    <w:tmpl w:val="0CD0DCB4"/>
    <w:lvl w:ilvl="0" w:tplc="B712B9A8">
      <w:start w:val="1"/>
      <w:numFmt w:val="lowerLetter"/>
      <w:lvlText w:val="%1)"/>
      <w:lvlJc w:val="left"/>
      <w:pPr>
        <w:ind w:left="645" w:hanging="360"/>
      </w:pPr>
      <w:rPr>
        <w:rFonts w:eastAsia="Malgun Gothic"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21">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3">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7">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7"/>
  </w:num>
  <w:num w:numId="5">
    <w:abstractNumId w:val="18"/>
  </w:num>
  <w:num w:numId="6">
    <w:abstractNumId w:val="11"/>
  </w:num>
  <w:num w:numId="7">
    <w:abstractNumId w:val="42"/>
  </w:num>
  <w:num w:numId="8">
    <w:abstractNumId w:val="21"/>
  </w:num>
  <w:num w:numId="9">
    <w:abstractNumId w:val="35"/>
  </w:num>
  <w:num w:numId="10">
    <w:abstractNumId w:val="16"/>
  </w:num>
  <w:num w:numId="11">
    <w:abstractNumId w:val="37"/>
  </w:num>
  <w:num w:numId="12">
    <w:abstractNumId w:val="17"/>
  </w:num>
  <w:num w:numId="13">
    <w:abstractNumId w:val="24"/>
  </w:num>
  <w:num w:numId="14">
    <w:abstractNumId w:val="33"/>
  </w:num>
  <w:num w:numId="15">
    <w:abstractNumId w:val="19"/>
  </w:num>
  <w:num w:numId="16">
    <w:abstractNumId w:val="30"/>
  </w:num>
  <w:num w:numId="17">
    <w:abstractNumId w:val="31"/>
  </w:num>
  <w:num w:numId="18">
    <w:abstractNumId w:val="2"/>
  </w:num>
  <w:num w:numId="19">
    <w:abstractNumId w:val="1"/>
  </w:num>
  <w:num w:numId="20">
    <w:abstractNumId w:val="0"/>
  </w:num>
  <w:num w:numId="21">
    <w:abstractNumId w:val="29"/>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8"/>
  </w:num>
  <w:num w:numId="26">
    <w:abstractNumId w:val="14"/>
  </w:num>
  <w:num w:numId="27">
    <w:abstractNumId w:val="23"/>
  </w:num>
  <w:num w:numId="28">
    <w:abstractNumId w:val="22"/>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2"/>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5"/>
  </w:num>
  <w:num w:numId="49">
    <w:abstractNumId w:val="36"/>
  </w:num>
  <w:num w:numId="50">
    <w:abstractNumId w:val="2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enshuz@chinatelecom.cn">
    <w15:presenceInfo w15:providerId="None" w15:userId="chenshuz@chinatelecom.c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0459"/>
    <w:rsid w:val="0003790C"/>
    <w:rsid w:val="00062EB3"/>
    <w:rsid w:val="00072056"/>
    <w:rsid w:val="000A1F6F"/>
    <w:rsid w:val="000A6394"/>
    <w:rsid w:val="000B6695"/>
    <w:rsid w:val="000B7FED"/>
    <w:rsid w:val="000C038A"/>
    <w:rsid w:val="000C6598"/>
    <w:rsid w:val="000D5D49"/>
    <w:rsid w:val="000E3984"/>
    <w:rsid w:val="00101EAE"/>
    <w:rsid w:val="00105E34"/>
    <w:rsid w:val="00143C8C"/>
    <w:rsid w:val="00143DCF"/>
    <w:rsid w:val="00145D43"/>
    <w:rsid w:val="0015410D"/>
    <w:rsid w:val="00171726"/>
    <w:rsid w:val="00192C46"/>
    <w:rsid w:val="001972EF"/>
    <w:rsid w:val="001A08B3"/>
    <w:rsid w:val="001A7B60"/>
    <w:rsid w:val="001B52F0"/>
    <w:rsid w:val="001B7A65"/>
    <w:rsid w:val="001E41F3"/>
    <w:rsid w:val="00204D70"/>
    <w:rsid w:val="002078BC"/>
    <w:rsid w:val="00211800"/>
    <w:rsid w:val="00217C5A"/>
    <w:rsid w:val="00220F54"/>
    <w:rsid w:val="00222752"/>
    <w:rsid w:val="00227EAD"/>
    <w:rsid w:val="0026004D"/>
    <w:rsid w:val="00263317"/>
    <w:rsid w:val="002640DD"/>
    <w:rsid w:val="00275D12"/>
    <w:rsid w:val="00284FEB"/>
    <w:rsid w:val="002860C4"/>
    <w:rsid w:val="002927DB"/>
    <w:rsid w:val="00296424"/>
    <w:rsid w:val="002A1ABE"/>
    <w:rsid w:val="002B2F4F"/>
    <w:rsid w:val="002B5741"/>
    <w:rsid w:val="002F511C"/>
    <w:rsid w:val="00305409"/>
    <w:rsid w:val="00307EEA"/>
    <w:rsid w:val="00324DD9"/>
    <w:rsid w:val="003509BB"/>
    <w:rsid w:val="0035166C"/>
    <w:rsid w:val="003609EF"/>
    <w:rsid w:val="0036231A"/>
    <w:rsid w:val="003674C0"/>
    <w:rsid w:val="003749ED"/>
    <w:rsid w:val="00374DD4"/>
    <w:rsid w:val="0038314C"/>
    <w:rsid w:val="003856DD"/>
    <w:rsid w:val="003876B9"/>
    <w:rsid w:val="003A3153"/>
    <w:rsid w:val="003B2CD4"/>
    <w:rsid w:val="003E1A36"/>
    <w:rsid w:val="003E62DD"/>
    <w:rsid w:val="003F693B"/>
    <w:rsid w:val="00410371"/>
    <w:rsid w:val="00415304"/>
    <w:rsid w:val="00421C40"/>
    <w:rsid w:val="004242F1"/>
    <w:rsid w:val="0043420E"/>
    <w:rsid w:val="00435364"/>
    <w:rsid w:val="00436E79"/>
    <w:rsid w:val="00442325"/>
    <w:rsid w:val="00460285"/>
    <w:rsid w:val="0048162D"/>
    <w:rsid w:val="004B75B7"/>
    <w:rsid w:val="004C1624"/>
    <w:rsid w:val="004C5B86"/>
    <w:rsid w:val="004C68CD"/>
    <w:rsid w:val="004E1669"/>
    <w:rsid w:val="0051580D"/>
    <w:rsid w:val="005459A7"/>
    <w:rsid w:val="00545AF5"/>
    <w:rsid w:val="00547111"/>
    <w:rsid w:val="00566527"/>
    <w:rsid w:val="00570453"/>
    <w:rsid w:val="00592D74"/>
    <w:rsid w:val="005C0584"/>
    <w:rsid w:val="005C32A9"/>
    <w:rsid w:val="005C55A3"/>
    <w:rsid w:val="005D4BD5"/>
    <w:rsid w:val="005E2C44"/>
    <w:rsid w:val="00615E64"/>
    <w:rsid w:val="00621188"/>
    <w:rsid w:val="00623FB1"/>
    <w:rsid w:val="006257ED"/>
    <w:rsid w:val="006641F2"/>
    <w:rsid w:val="00684043"/>
    <w:rsid w:val="0069004F"/>
    <w:rsid w:val="00695808"/>
    <w:rsid w:val="006B46FB"/>
    <w:rsid w:val="006B5B0B"/>
    <w:rsid w:val="006E21FB"/>
    <w:rsid w:val="006E7A9C"/>
    <w:rsid w:val="00706132"/>
    <w:rsid w:val="00744212"/>
    <w:rsid w:val="007552F8"/>
    <w:rsid w:val="00757BA8"/>
    <w:rsid w:val="00774B47"/>
    <w:rsid w:val="00792342"/>
    <w:rsid w:val="00792F03"/>
    <w:rsid w:val="007977A8"/>
    <w:rsid w:val="007A33C9"/>
    <w:rsid w:val="007A3768"/>
    <w:rsid w:val="007B512A"/>
    <w:rsid w:val="007C2097"/>
    <w:rsid w:val="007C43FA"/>
    <w:rsid w:val="007D6A07"/>
    <w:rsid w:val="007E3F19"/>
    <w:rsid w:val="007E4DB0"/>
    <w:rsid w:val="007F7259"/>
    <w:rsid w:val="008002AA"/>
    <w:rsid w:val="0080105A"/>
    <w:rsid w:val="008040A8"/>
    <w:rsid w:val="008279FA"/>
    <w:rsid w:val="008438B9"/>
    <w:rsid w:val="00855AF1"/>
    <w:rsid w:val="008626E7"/>
    <w:rsid w:val="008679EB"/>
    <w:rsid w:val="00870EE7"/>
    <w:rsid w:val="008863B9"/>
    <w:rsid w:val="00894CBF"/>
    <w:rsid w:val="008A2557"/>
    <w:rsid w:val="008A45A6"/>
    <w:rsid w:val="008E07C3"/>
    <w:rsid w:val="008F686C"/>
    <w:rsid w:val="00912C22"/>
    <w:rsid w:val="009141CB"/>
    <w:rsid w:val="009148DE"/>
    <w:rsid w:val="00917CEF"/>
    <w:rsid w:val="0094093D"/>
    <w:rsid w:val="00941BFE"/>
    <w:rsid w:val="00941E30"/>
    <w:rsid w:val="00952989"/>
    <w:rsid w:val="0096362D"/>
    <w:rsid w:val="009777D9"/>
    <w:rsid w:val="00985A82"/>
    <w:rsid w:val="00991B88"/>
    <w:rsid w:val="009A5753"/>
    <w:rsid w:val="009A579D"/>
    <w:rsid w:val="009A6144"/>
    <w:rsid w:val="009B6FB1"/>
    <w:rsid w:val="009C3956"/>
    <w:rsid w:val="009C7373"/>
    <w:rsid w:val="009D62CA"/>
    <w:rsid w:val="009E0EF1"/>
    <w:rsid w:val="009E3297"/>
    <w:rsid w:val="009E5CB5"/>
    <w:rsid w:val="009E6C24"/>
    <w:rsid w:val="009F2E60"/>
    <w:rsid w:val="009F4EBB"/>
    <w:rsid w:val="009F734F"/>
    <w:rsid w:val="00A0220C"/>
    <w:rsid w:val="00A246B6"/>
    <w:rsid w:val="00A32AF9"/>
    <w:rsid w:val="00A35763"/>
    <w:rsid w:val="00A46C7C"/>
    <w:rsid w:val="00A47E70"/>
    <w:rsid w:val="00A50CF0"/>
    <w:rsid w:val="00A542A2"/>
    <w:rsid w:val="00A7671C"/>
    <w:rsid w:val="00A97537"/>
    <w:rsid w:val="00AA2CBC"/>
    <w:rsid w:val="00AC5820"/>
    <w:rsid w:val="00AD1CD8"/>
    <w:rsid w:val="00AF4759"/>
    <w:rsid w:val="00B07B0F"/>
    <w:rsid w:val="00B114D6"/>
    <w:rsid w:val="00B155E9"/>
    <w:rsid w:val="00B220AA"/>
    <w:rsid w:val="00B258BB"/>
    <w:rsid w:val="00B32630"/>
    <w:rsid w:val="00B54776"/>
    <w:rsid w:val="00B64B14"/>
    <w:rsid w:val="00B67B97"/>
    <w:rsid w:val="00B701B3"/>
    <w:rsid w:val="00B968C8"/>
    <w:rsid w:val="00BA3EC5"/>
    <w:rsid w:val="00BA51D9"/>
    <w:rsid w:val="00BB5DFC"/>
    <w:rsid w:val="00BC7733"/>
    <w:rsid w:val="00BD279D"/>
    <w:rsid w:val="00BD6BB8"/>
    <w:rsid w:val="00C369F1"/>
    <w:rsid w:val="00C54C8C"/>
    <w:rsid w:val="00C66BA2"/>
    <w:rsid w:val="00C70122"/>
    <w:rsid w:val="00C75CB0"/>
    <w:rsid w:val="00C766E8"/>
    <w:rsid w:val="00C90755"/>
    <w:rsid w:val="00C95985"/>
    <w:rsid w:val="00CC5026"/>
    <w:rsid w:val="00CC68D0"/>
    <w:rsid w:val="00CD2620"/>
    <w:rsid w:val="00CF44F6"/>
    <w:rsid w:val="00D03F9A"/>
    <w:rsid w:val="00D05696"/>
    <w:rsid w:val="00D06D51"/>
    <w:rsid w:val="00D20F8C"/>
    <w:rsid w:val="00D24991"/>
    <w:rsid w:val="00D276B9"/>
    <w:rsid w:val="00D311A7"/>
    <w:rsid w:val="00D50255"/>
    <w:rsid w:val="00D639AC"/>
    <w:rsid w:val="00D66520"/>
    <w:rsid w:val="00D70794"/>
    <w:rsid w:val="00D912AC"/>
    <w:rsid w:val="00D92785"/>
    <w:rsid w:val="00DA3849"/>
    <w:rsid w:val="00DB72F8"/>
    <w:rsid w:val="00DD4850"/>
    <w:rsid w:val="00DE2F17"/>
    <w:rsid w:val="00DE34CF"/>
    <w:rsid w:val="00E13F3D"/>
    <w:rsid w:val="00E33C9D"/>
    <w:rsid w:val="00E34898"/>
    <w:rsid w:val="00E37E05"/>
    <w:rsid w:val="00E55EFD"/>
    <w:rsid w:val="00E651D9"/>
    <w:rsid w:val="00E66963"/>
    <w:rsid w:val="00E706F5"/>
    <w:rsid w:val="00E8079D"/>
    <w:rsid w:val="00E83F5F"/>
    <w:rsid w:val="00EA0BD4"/>
    <w:rsid w:val="00EA6E2C"/>
    <w:rsid w:val="00EB09B7"/>
    <w:rsid w:val="00EE7D7C"/>
    <w:rsid w:val="00EF1DD0"/>
    <w:rsid w:val="00F03326"/>
    <w:rsid w:val="00F25D98"/>
    <w:rsid w:val="00F300FB"/>
    <w:rsid w:val="00F473CF"/>
    <w:rsid w:val="00F6796C"/>
    <w:rsid w:val="00F70B10"/>
    <w:rsid w:val="00F80683"/>
    <w:rsid w:val="00F85EDB"/>
    <w:rsid w:val="00FB6386"/>
    <w:rsid w:val="00FC19DB"/>
    <w:rsid w:val="00FC4500"/>
    <w:rsid w:val="00FE4C1E"/>
    <w:rsid w:val="00FF741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rsid w:val="009B6FB1"/>
    <w:rPr>
      <w:rFonts w:ascii="Times New Roman" w:hAnsi="Times New Roman"/>
      <w:lang w:val="en-GB" w:eastAsia="en-US"/>
    </w:rPr>
  </w:style>
  <w:style w:type="character" w:customStyle="1" w:styleId="B1Char">
    <w:name w:val="B1 Char"/>
    <w:link w:val="B1"/>
    <w:locked/>
    <w:rsid w:val="009B6FB1"/>
    <w:rPr>
      <w:rFonts w:ascii="Times New Roman" w:hAnsi="Times New Roman"/>
      <w:lang w:val="en-GB" w:eastAsia="en-US"/>
    </w:rPr>
  </w:style>
  <w:style w:type="character" w:customStyle="1" w:styleId="EditorsNoteChar">
    <w:name w:val="Editor's Note Char"/>
    <w:aliases w:val="EN Char"/>
    <w:link w:val="EditorsNote"/>
    <w:rsid w:val="009B6FB1"/>
    <w:rPr>
      <w:rFonts w:ascii="Times New Roman" w:hAnsi="Times New Roman"/>
      <w:color w:val="FF0000"/>
      <w:lang w:val="en-GB" w:eastAsia="en-US"/>
    </w:rPr>
  </w:style>
  <w:style w:type="character" w:customStyle="1" w:styleId="B2Char">
    <w:name w:val="B2 Char"/>
    <w:link w:val="B2"/>
    <w:rsid w:val="009B6FB1"/>
    <w:rPr>
      <w:rFonts w:ascii="Times New Roman" w:hAnsi="Times New Roman"/>
      <w:lang w:val="en-GB" w:eastAsia="en-US"/>
    </w:rPr>
  </w:style>
  <w:style w:type="character" w:customStyle="1" w:styleId="TALChar">
    <w:name w:val="TAL Char"/>
    <w:link w:val="TAL"/>
    <w:rsid w:val="00324DD9"/>
    <w:rPr>
      <w:rFonts w:ascii="Arial" w:hAnsi="Arial"/>
      <w:sz w:val="18"/>
      <w:lang w:val="en-GB" w:eastAsia="en-US"/>
    </w:rPr>
  </w:style>
  <w:style w:type="character" w:customStyle="1" w:styleId="TACChar">
    <w:name w:val="TAC Char"/>
    <w:link w:val="TAC"/>
    <w:locked/>
    <w:rsid w:val="00324DD9"/>
    <w:rPr>
      <w:rFonts w:ascii="Arial" w:hAnsi="Arial"/>
      <w:sz w:val="18"/>
      <w:lang w:val="en-GB" w:eastAsia="en-US"/>
    </w:rPr>
  </w:style>
  <w:style w:type="character" w:customStyle="1" w:styleId="TAHCar">
    <w:name w:val="TAH Car"/>
    <w:link w:val="TAH"/>
    <w:rsid w:val="00324DD9"/>
    <w:rPr>
      <w:rFonts w:ascii="Arial" w:hAnsi="Arial"/>
      <w:b/>
      <w:sz w:val="18"/>
      <w:lang w:val="en-GB" w:eastAsia="en-US"/>
    </w:rPr>
  </w:style>
  <w:style w:type="character" w:customStyle="1" w:styleId="THChar">
    <w:name w:val="TH Char"/>
    <w:link w:val="TH"/>
    <w:rsid w:val="00324DD9"/>
    <w:rPr>
      <w:rFonts w:ascii="Arial" w:hAnsi="Arial"/>
      <w:b/>
      <w:lang w:val="en-GB" w:eastAsia="en-US"/>
    </w:rPr>
  </w:style>
  <w:style w:type="character" w:customStyle="1" w:styleId="1Char">
    <w:name w:val="标题 1 Char"/>
    <w:link w:val="1"/>
    <w:rsid w:val="008E07C3"/>
    <w:rPr>
      <w:rFonts w:ascii="Arial" w:hAnsi="Arial"/>
      <w:sz w:val="36"/>
      <w:lang w:val="en-GB" w:eastAsia="en-US"/>
    </w:rPr>
  </w:style>
  <w:style w:type="character" w:customStyle="1" w:styleId="2Char">
    <w:name w:val="标题 2 Char"/>
    <w:link w:val="2"/>
    <w:rsid w:val="008E07C3"/>
    <w:rPr>
      <w:rFonts w:ascii="Arial" w:hAnsi="Arial"/>
      <w:sz w:val="32"/>
      <w:lang w:val="en-GB" w:eastAsia="en-US"/>
    </w:rPr>
  </w:style>
  <w:style w:type="character" w:customStyle="1" w:styleId="3Char">
    <w:name w:val="标题 3 Char"/>
    <w:link w:val="3"/>
    <w:rsid w:val="008E07C3"/>
    <w:rPr>
      <w:rFonts w:ascii="Arial" w:hAnsi="Arial"/>
      <w:sz w:val="28"/>
      <w:lang w:val="en-GB" w:eastAsia="en-US"/>
    </w:rPr>
  </w:style>
  <w:style w:type="character" w:customStyle="1" w:styleId="4Char">
    <w:name w:val="标题 4 Char"/>
    <w:link w:val="4"/>
    <w:rsid w:val="008E07C3"/>
    <w:rPr>
      <w:rFonts w:ascii="Arial" w:hAnsi="Arial"/>
      <w:sz w:val="24"/>
      <w:lang w:val="en-GB" w:eastAsia="en-US"/>
    </w:rPr>
  </w:style>
  <w:style w:type="character" w:customStyle="1" w:styleId="5Char">
    <w:name w:val="标题 5 Char"/>
    <w:link w:val="5"/>
    <w:rsid w:val="008E07C3"/>
    <w:rPr>
      <w:rFonts w:ascii="Arial" w:hAnsi="Arial"/>
      <w:sz w:val="22"/>
      <w:lang w:val="en-GB" w:eastAsia="en-US"/>
    </w:rPr>
  </w:style>
  <w:style w:type="character" w:customStyle="1" w:styleId="6Char">
    <w:name w:val="标题 6 Char"/>
    <w:link w:val="6"/>
    <w:rsid w:val="008E07C3"/>
    <w:rPr>
      <w:rFonts w:ascii="Arial" w:hAnsi="Arial"/>
      <w:lang w:val="en-GB" w:eastAsia="en-US"/>
    </w:rPr>
  </w:style>
  <w:style w:type="character" w:customStyle="1" w:styleId="7Char">
    <w:name w:val="标题 7 Char"/>
    <w:link w:val="7"/>
    <w:rsid w:val="008E07C3"/>
    <w:rPr>
      <w:rFonts w:ascii="Arial" w:hAnsi="Arial"/>
      <w:lang w:val="en-GB" w:eastAsia="en-US"/>
    </w:rPr>
  </w:style>
  <w:style w:type="character" w:customStyle="1" w:styleId="Char">
    <w:name w:val="页眉 Char"/>
    <w:link w:val="a4"/>
    <w:locked/>
    <w:rsid w:val="008E07C3"/>
    <w:rPr>
      <w:rFonts w:ascii="Arial" w:hAnsi="Arial"/>
      <w:b/>
      <w:noProof/>
      <w:sz w:val="18"/>
      <w:lang w:val="en-GB" w:eastAsia="en-US"/>
    </w:rPr>
  </w:style>
  <w:style w:type="character" w:customStyle="1" w:styleId="Char1">
    <w:name w:val="页脚 Char"/>
    <w:link w:val="a9"/>
    <w:locked/>
    <w:rsid w:val="008E07C3"/>
    <w:rPr>
      <w:rFonts w:ascii="Arial" w:hAnsi="Arial"/>
      <w:b/>
      <w:i/>
      <w:noProof/>
      <w:sz w:val="18"/>
      <w:lang w:val="en-GB" w:eastAsia="en-US"/>
    </w:rPr>
  </w:style>
  <w:style w:type="character" w:customStyle="1" w:styleId="PLChar">
    <w:name w:val="PL Char"/>
    <w:link w:val="PL"/>
    <w:locked/>
    <w:rsid w:val="008E07C3"/>
    <w:rPr>
      <w:rFonts w:ascii="Courier New" w:hAnsi="Courier New"/>
      <w:noProof/>
      <w:sz w:val="16"/>
      <w:lang w:val="en-GB" w:eastAsia="en-US"/>
    </w:rPr>
  </w:style>
  <w:style w:type="character" w:customStyle="1" w:styleId="EXCar">
    <w:name w:val="EX Car"/>
    <w:link w:val="EX"/>
    <w:rsid w:val="008E07C3"/>
    <w:rPr>
      <w:rFonts w:ascii="Times New Roman" w:hAnsi="Times New Roman"/>
      <w:lang w:val="en-GB" w:eastAsia="en-US"/>
    </w:rPr>
  </w:style>
  <w:style w:type="character" w:customStyle="1" w:styleId="TANChar">
    <w:name w:val="TAN Char"/>
    <w:link w:val="TAN"/>
    <w:locked/>
    <w:rsid w:val="008E07C3"/>
    <w:rPr>
      <w:rFonts w:ascii="Arial" w:hAnsi="Arial"/>
      <w:sz w:val="18"/>
      <w:lang w:val="en-GB" w:eastAsia="en-US"/>
    </w:rPr>
  </w:style>
  <w:style w:type="character" w:customStyle="1" w:styleId="TFChar">
    <w:name w:val="TF Char"/>
    <w:link w:val="TF"/>
    <w:locked/>
    <w:rsid w:val="008E07C3"/>
    <w:rPr>
      <w:rFonts w:ascii="Arial" w:hAnsi="Arial"/>
      <w:b/>
      <w:lang w:val="en-GB" w:eastAsia="en-US"/>
    </w:rPr>
  </w:style>
  <w:style w:type="paragraph" w:customStyle="1" w:styleId="TAJ">
    <w:name w:val="TAJ"/>
    <w:basedOn w:val="TH"/>
    <w:rsid w:val="008E07C3"/>
    <w:rPr>
      <w:rFonts w:eastAsia="宋体"/>
      <w:lang w:eastAsia="x-none"/>
    </w:rPr>
  </w:style>
  <w:style w:type="paragraph" w:customStyle="1" w:styleId="Guidance">
    <w:name w:val="Guidance"/>
    <w:basedOn w:val="a"/>
    <w:rsid w:val="008E07C3"/>
    <w:rPr>
      <w:rFonts w:eastAsia="宋体"/>
      <w:i/>
      <w:color w:val="0000FF"/>
    </w:rPr>
  </w:style>
  <w:style w:type="character" w:customStyle="1" w:styleId="Char3">
    <w:name w:val="批注框文本 Char"/>
    <w:link w:val="ae"/>
    <w:rsid w:val="008E07C3"/>
    <w:rPr>
      <w:rFonts w:ascii="Tahoma" w:hAnsi="Tahoma" w:cs="Tahoma"/>
      <w:sz w:val="16"/>
      <w:szCs w:val="16"/>
      <w:lang w:val="en-GB" w:eastAsia="en-US"/>
    </w:rPr>
  </w:style>
  <w:style w:type="character" w:customStyle="1" w:styleId="Char0">
    <w:name w:val="脚注文本 Char"/>
    <w:link w:val="a6"/>
    <w:rsid w:val="008E07C3"/>
    <w:rPr>
      <w:rFonts w:ascii="Times New Roman" w:hAnsi="Times New Roman"/>
      <w:sz w:val="16"/>
      <w:lang w:val="en-GB" w:eastAsia="en-US"/>
    </w:rPr>
  </w:style>
  <w:style w:type="paragraph" w:styleId="af1">
    <w:name w:val="index heading"/>
    <w:basedOn w:val="a"/>
    <w:next w:val="a"/>
    <w:rsid w:val="008E07C3"/>
    <w:pPr>
      <w:pBdr>
        <w:top w:val="single" w:sz="12" w:space="0" w:color="auto"/>
      </w:pBdr>
      <w:spacing w:before="360" w:after="240"/>
    </w:pPr>
    <w:rPr>
      <w:rFonts w:eastAsia="宋体"/>
      <w:b/>
      <w:i/>
      <w:sz w:val="26"/>
      <w:lang w:eastAsia="zh-CN"/>
    </w:rPr>
  </w:style>
  <w:style w:type="paragraph" w:customStyle="1" w:styleId="INDENT1">
    <w:name w:val="INDENT1"/>
    <w:basedOn w:val="a"/>
    <w:rsid w:val="008E07C3"/>
    <w:pPr>
      <w:ind w:left="851"/>
    </w:pPr>
    <w:rPr>
      <w:rFonts w:eastAsia="宋体"/>
      <w:lang w:eastAsia="zh-CN"/>
    </w:rPr>
  </w:style>
  <w:style w:type="paragraph" w:customStyle="1" w:styleId="INDENT2">
    <w:name w:val="INDENT2"/>
    <w:basedOn w:val="a"/>
    <w:rsid w:val="008E07C3"/>
    <w:pPr>
      <w:ind w:left="1135" w:hanging="284"/>
    </w:pPr>
    <w:rPr>
      <w:rFonts w:eastAsia="宋体"/>
      <w:lang w:eastAsia="zh-CN"/>
    </w:rPr>
  </w:style>
  <w:style w:type="paragraph" w:customStyle="1" w:styleId="INDENT3">
    <w:name w:val="INDENT3"/>
    <w:basedOn w:val="a"/>
    <w:rsid w:val="008E07C3"/>
    <w:pPr>
      <w:ind w:left="1701" w:hanging="567"/>
    </w:pPr>
    <w:rPr>
      <w:rFonts w:eastAsia="宋体"/>
      <w:lang w:eastAsia="zh-CN"/>
    </w:rPr>
  </w:style>
  <w:style w:type="paragraph" w:customStyle="1" w:styleId="FigureTitle">
    <w:name w:val="Figure_Title"/>
    <w:basedOn w:val="a"/>
    <w:next w:val="a"/>
    <w:rsid w:val="008E07C3"/>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8E07C3"/>
    <w:pPr>
      <w:keepNext/>
      <w:keepLines/>
      <w:spacing w:before="240"/>
      <w:ind w:left="1418"/>
    </w:pPr>
    <w:rPr>
      <w:rFonts w:ascii="Arial" w:eastAsia="宋体" w:hAnsi="Arial"/>
      <w:b/>
      <w:sz w:val="36"/>
      <w:lang w:val="en-US" w:eastAsia="zh-CN"/>
    </w:rPr>
  </w:style>
  <w:style w:type="paragraph" w:styleId="af2">
    <w:name w:val="caption"/>
    <w:basedOn w:val="a"/>
    <w:next w:val="a"/>
    <w:qFormat/>
    <w:rsid w:val="008E07C3"/>
    <w:pPr>
      <w:spacing w:before="120" w:after="120"/>
    </w:pPr>
    <w:rPr>
      <w:rFonts w:eastAsia="宋体"/>
      <w:b/>
      <w:lang w:eastAsia="zh-CN"/>
    </w:rPr>
  </w:style>
  <w:style w:type="character" w:customStyle="1" w:styleId="Char5">
    <w:name w:val="文档结构图 Char"/>
    <w:link w:val="af0"/>
    <w:rsid w:val="008E07C3"/>
    <w:rPr>
      <w:rFonts w:ascii="Tahoma" w:hAnsi="Tahoma" w:cs="Tahoma"/>
      <w:shd w:val="clear" w:color="auto" w:fill="000080"/>
      <w:lang w:val="en-GB" w:eastAsia="en-US"/>
    </w:rPr>
  </w:style>
  <w:style w:type="paragraph" w:styleId="af3">
    <w:name w:val="Plain Text"/>
    <w:basedOn w:val="a"/>
    <w:link w:val="Char6"/>
    <w:rsid w:val="008E07C3"/>
    <w:rPr>
      <w:rFonts w:ascii="Courier New" w:eastAsia="Times New Roman" w:hAnsi="Courier New"/>
      <w:lang w:val="nb-NO" w:eastAsia="zh-CN"/>
    </w:rPr>
  </w:style>
  <w:style w:type="character" w:customStyle="1" w:styleId="Char6">
    <w:name w:val="纯文本 Char"/>
    <w:basedOn w:val="a0"/>
    <w:link w:val="af3"/>
    <w:rsid w:val="008E07C3"/>
    <w:rPr>
      <w:rFonts w:ascii="Courier New" w:eastAsia="Times New Roman" w:hAnsi="Courier New"/>
      <w:lang w:val="nb-NO" w:eastAsia="zh-CN"/>
    </w:rPr>
  </w:style>
  <w:style w:type="paragraph" w:styleId="af4">
    <w:name w:val="Body Text"/>
    <w:basedOn w:val="a"/>
    <w:link w:val="Char7"/>
    <w:rsid w:val="008E07C3"/>
    <w:rPr>
      <w:rFonts w:eastAsia="Times New Roman"/>
      <w:lang w:eastAsia="zh-CN"/>
    </w:rPr>
  </w:style>
  <w:style w:type="character" w:customStyle="1" w:styleId="Char7">
    <w:name w:val="正文文本 Char"/>
    <w:basedOn w:val="a0"/>
    <w:link w:val="af4"/>
    <w:rsid w:val="008E07C3"/>
    <w:rPr>
      <w:rFonts w:ascii="Times New Roman" w:eastAsia="Times New Roman" w:hAnsi="Times New Roman"/>
      <w:lang w:val="en-GB" w:eastAsia="zh-CN"/>
    </w:rPr>
  </w:style>
  <w:style w:type="character" w:customStyle="1" w:styleId="Char2">
    <w:name w:val="批注文字 Char"/>
    <w:link w:val="ac"/>
    <w:rsid w:val="008E07C3"/>
    <w:rPr>
      <w:rFonts w:ascii="Times New Roman" w:hAnsi="Times New Roman"/>
      <w:lang w:val="en-GB" w:eastAsia="en-US"/>
    </w:rPr>
  </w:style>
  <w:style w:type="paragraph" w:styleId="af5">
    <w:name w:val="List Paragraph"/>
    <w:basedOn w:val="a"/>
    <w:uiPriority w:val="34"/>
    <w:qFormat/>
    <w:rsid w:val="008E07C3"/>
    <w:pPr>
      <w:ind w:left="720"/>
      <w:contextualSpacing/>
    </w:pPr>
    <w:rPr>
      <w:rFonts w:eastAsia="宋体"/>
      <w:lang w:eastAsia="zh-CN"/>
    </w:rPr>
  </w:style>
  <w:style w:type="paragraph" w:styleId="af6">
    <w:name w:val="Revision"/>
    <w:hidden/>
    <w:uiPriority w:val="99"/>
    <w:semiHidden/>
    <w:rsid w:val="008E07C3"/>
    <w:rPr>
      <w:rFonts w:ascii="Times New Roman" w:eastAsia="宋体" w:hAnsi="Times New Roman"/>
      <w:lang w:val="en-GB" w:eastAsia="en-US"/>
    </w:rPr>
  </w:style>
  <w:style w:type="character" w:customStyle="1" w:styleId="Char4">
    <w:name w:val="批注主题 Char"/>
    <w:link w:val="af"/>
    <w:rsid w:val="008E07C3"/>
    <w:rPr>
      <w:rFonts w:ascii="Times New Roman" w:hAnsi="Times New Roman"/>
      <w:b/>
      <w:bCs/>
      <w:lang w:val="en-GB" w:eastAsia="en-US"/>
    </w:rPr>
  </w:style>
  <w:style w:type="paragraph" w:styleId="TOC">
    <w:name w:val="TOC Heading"/>
    <w:basedOn w:val="1"/>
    <w:next w:val="a"/>
    <w:uiPriority w:val="39"/>
    <w:unhideWhenUsed/>
    <w:qFormat/>
    <w:rsid w:val="008E07C3"/>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8E07C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OChar">
    <w:name w:val="NO Char"/>
    <w:rsid w:val="008E07C3"/>
    <w:rPr>
      <w:rFonts w:ascii="Times New Roman" w:hAnsi="Times New Roman"/>
      <w:lang w:val="en-GB" w:eastAsia="en-US"/>
    </w:rPr>
  </w:style>
  <w:style w:type="character" w:customStyle="1" w:styleId="B1Char1">
    <w:name w:val="B1 Char1"/>
    <w:rsid w:val="008E07C3"/>
    <w:rPr>
      <w:rFonts w:ascii="Times New Roman" w:hAnsi="Times New Roman"/>
      <w:lang w:val="en-GB" w:eastAsia="en-US"/>
    </w:rPr>
  </w:style>
  <w:style w:type="character" w:customStyle="1" w:styleId="EWChar">
    <w:name w:val="EW Char"/>
    <w:link w:val="EW"/>
    <w:locked/>
    <w:rsid w:val="008E07C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133E36-9372-4FCD-B33F-31AEAFC834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8</Pages>
  <Words>2472</Words>
  <Characters>14091</Characters>
  <Application>Microsoft Office Word</Application>
  <DocSecurity>0</DocSecurity>
  <Lines>117</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16530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chenshuz@chinatelecom.cn</cp:lastModifiedBy>
  <cp:revision>11</cp:revision>
  <cp:lastPrinted>1899-12-31T23:00:00Z</cp:lastPrinted>
  <dcterms:created xsi:type="dcterms:W3CDTF">2020-06-08T07:02:00Z</dcterms:created>
  <dcterms:modified xsi:type="dcterms:W3CDTF">2020-06-08T07:23:00Z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